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65669" w14:textId="24832FB9" w:rsidR="006723E7" w:rsidRPr="006723E7" w:rsidRDefault="006723E7" w:rsidP="006723E7">
      <w:pPr>
        <w:spacing w:after="0" w:line="240" w:lineRule="auto"/>
        <w:ind w:left="360"/>
        <w:jc w:val="center"/>
        <w:rPr>
          <w:rFonts w:eastAsia="Times New Roman" w:cstheme="minorHAnsi"/>
          <w:b/>
          <w:smallCaps/>
          <w:sz w:val="26"/>
          <w:szCs w:val="26"/>
        </w:rPr>
      </w:pPr>
      <w:bookmarkStart w:id="0" w:name="_GoBack"/>
      <w:bookmarkEnd w:id="0"/>
      <w:r w:rsidRPr="006723E7">
        <w:rPr>
          <w:rFonts w:eastAsia="Times New Roman" w:cstheme="minorHAnsi"/>
          <w:b/>
          <w:smallCaps/>
          <w:sz w:val="26"/>
          <w:szCs w:val="26"/>
        </w:rPr>
        <w:t>Unity Health Toronto Research Ethics Board (REB)</w:t>
      </w:r>
    </w:p>
    <w:p w14:paraId="587DBFFA" w14:textId="2AFF41C0" w:rsidR="006723E7" w:rsidRPr="006723E7" w:rsidRDefault="006723E7" w:rsidP="006723E7">
      <w:pPr>
        <w:spacing w:after="0" w:line="240" w:lineRule="auto"/>
        <w:ind w:left="360"/>
        <w:jc w:val="center"/>
        <w:rPr>
          <w:rFonts w:eastAsia="Times New Roman" w:cstheme="minorHAnsi"/>
          <w:b/>
          <w:smallCaps/>
          <w:sz w:val="26"/>
          <w:szCs w:val="26"/>
        </w:rPr>
      </w:pPr>
      <w:r w:rsidRPr="006723E7">
        <w:rPr>
          <w:rFonts w:eastAsia="Times New Roman" w:cstheme="minorHAnsi"/>
          <w:b/>
          <w:smallCaps/>
          <w:sz w:val="26"/>
          <w:szCs w:val="26"/>
        </w:rPr>
        <w:t xml:space="preserve">Consent Form </w:t>
      </w:r>
      <w:r>
        <w:rPr>
          <w:rFonts w:eastAsia="Times New Roman" w:cstheme="minorHAnsi"/>
          <w:b/>
          <w:smallCaps/>
          <w:sz w:val="26"/>
          <w:szCs w:val="26"/>
        </w:rPr>
        <w:t>Summary Template and Guideline</w:t>
      </w:r>
    </w:p>
    <w:p w14:paraId="6B3ACA3F" w14:textId="77777777" w:rsidR="006723E7" w:rsidRPr="006723E7" w:rsidRDefault="006723E7" w:rsidP="006723E7">
      <w:pPr>
        <w:spacing w:after="0" w:line="240" w:lineRule="auto"/>
        <w:ind w:left="360"/>
        <w:jc w:val="center"/>
        <w:rPr>
          <w:rFonts w:ascii="MarkPro" w:eastAsia="Times New Roman" w:hAnsi="MarkPro" w:cs="Helvetica"/>
          <w:b/>
          <w:sz w:val="16"/>
          <w:szCs w:val="16"/>
        </w:rPr>
      </w:pPr>
      <w:r w:rsidRPr="006723E7">
        <w:rPr>
          <w:rFonts w:eastAsia="Times New Roman" w:cstheme="minorHAnsi"/>
          <w:b/>
          <w:sz w:val="16"/>
          <w:szCs w:val="16"/>
        </w:rPr>
        <w:t>01 March 2021</w:t>
      </w:r>
    </w:p>
    <w:p w14:paraId="5AE742AA" w14:textId="7820E3E1" w:rsidR="006723E7" w:rsidRDefault="006723E7" w:rsidP="00BE3784">
      <w:pPr>
        <w:pStyle w:val="ICF-BodyText"/>
        <w:ind w:left="0"/>
        <w:rPr>
          <w:sz w:val="20"/>
        </w:rPr>
      </w:pPr>
    </w:p>
    <w:p w14:paraId="20D3220E" w14:textId="71E7D653" w:rsidR="00BE3784" w:rsidRPr="00BE3784" w:rsidRDefault="00BE3784" w:rsidP="00BE3784">
      <w:pPr>
        <w:pStyle w:val="ICF-SectionSub-Header"/>
        <w:ind w:left="0"/>
      </w:pPr>
      <w:r>
        <w:t>General Guidelines</w:t>
      </w:r>
    </w:p>
    <w:p w14:paraId="07C785E5" w14:textId="3F6C562A" w:rsidR="00CB7CE5" w:rsidRPr="005858A4" w:rsidRDefault="004430CC" w:rsidP="00165F6D">
      <w:pPr>
        <w:pStyle w:val="ICF-BodyText"/>
        <w:numPr>
          <w:ilvl w:val="0"/>
          <w:numId w:val="8"/>
        </w:numPr>
        <w:spacing w:before="40"/>
        <w:ind w:left="547"/>
        <w:rPr>
          <w:sz w:val="20"/>
          <w:szCs w:val="20"/>
        </w:rPr>
      </w:pPr>
      <w:r>
        <w:rPr>
          <w:sz w:val="20"/>
          <w:szCs w:val="20"/>
        </w:rPr>
        <w:t xml:space="preserve">A Consent Summary </w:t>
      </w:r>
      <w:r w:rsidR="00CB7CE5" w:rsidRPr="005858A4">
        <w:rPr>
          <w:sz w:val="20"/>
          <w:szCs w:val="20"/>
        </w:rPr>
        <w:t xml:space="preserve">is </w:t>
      </w:r>
      <w:r w:rsidR="00CB7CE5" w:rsidRPr="005858A4">
        <w:rPr>
          <w:sz w:val="20"/>
          <w:szCs w:val="20"/>
          <w:u w:val="single"/>
        </w:rPr>
        <w:t>required</w:t>
      </w:r>
      <w:r w:rsidR="00CB7CE5" w:rsidRPr="005858A4">
        <w:rPr>
          <w:sz w:val="20"/>
          <w:szCs w:val="20"/>
        </w:rPr>
        <w:t xml:space="preserve"> </w:t>
      </w:r>
      <w:r w:rsidR="007F5BDF" w:rsidRPr="005858A4">
        <w:rPr>
          <w:sz w:val="20"/>
          <w:szCs w:val="20"/>
        </w:rPr>
        <w:t>for</w:t>
      </w:r>
      <w:r w:rsidR="00CB7CE5" w:rsidRPr="005858A4">
        <w:rPr>
          <w:sz w:val="20"/>
          <w:szCs w:val="20"/>
        </w:rPr>
        <w:t xml:space="preserve"> any study that receives US Federal funds.</w:t>
      </w:r>
      <w:r w:rsidR="007F5BDF" w:rsidRPr="005858A4">
        <w:rPr>
          <w:sz w:val="20"/>
          <w:szCs w:val="20"/>
        </w:rPr>
        <w:t xml:space="preserve"> It can also be used in other studies if the researchers feel that it will be helpful to their participants.</w:t>
      </w:r>
    </w:p>
    <w:p w14:paraId="403DF1F5" w14:textId="6F4366B1" w:rsidR="00907680" w:rsidRPr="005858A4" w:rsidRDefault="00907680" w:rsidP="00165F6D">
      <w:pPr>
        <w:pStyle w:val="ICF-BodyText"/>
        <w:numPr>
          <w:ilvl w:val="0"/>
          <w:numId w:val="8"/>
        </w:numPr>
        <w:spacing w:before="40"/>
        <w:ind w:left="547"/>
        <w:rPr>
          <w:sz w:val="20"/>
          <w:szCs w:val="20"/>
        </w:rPr>
      </w:pPr>
      <w:r w:rsidRPr="005858A4">
        <w:rPr>
          <w:sz w:val="20"/>
          <w:szCs w:val="20"/>
        </w:rPr>
        <w:t xml:space="preserve">The revised common rule, which went into effect in January 2019, </w:t>
      </w:r>
      <w:r w:rsidR="00D25B9E" w:rsidRPr="005858A4">
        <w:rPr>
          <w:sz w:val="20"/>
          <w:szCs w:val="20"/>
        </w:rPr>
        <w:t>includes a provision that informed consent “begin with a concise and focused presentation of the key information that is most likely to assist a prospective subject or legally authorized representative in understanding the reasons why one might or might not want to participate in the research. This part of the informed consent must be organized and presented in a way that facilitates comprehension.” [45 CFR 46.116(a)(5)(i)]</w:t>
      </w:r>
      <w:r w:rsidR="00132474" w:rsidRPr="005858A4">
        <w:rPr>
          <w:sz w:val="20"/>
          <w:szCs w:val="20"/>
        </w:rPr>
        <w:t>.</w:t>
      </w:r>
    </w:p>
    <w:p w14:paraId="2D78C3EF" w14:textId="5AE48D0F" w:rsidR="00132474" w:rsidRPr="005858A4" w:rsidRDefault="004430CC" w:rsidP="00165F6D">
      <w:pPr>
        <w:pStyle w:val="ICF-BodyText"/>
        <w:numPr>
          <w:ilvl w:val="0"/>
          <w:numId w:val="8"/>
        </w:numPr>
        <w:spacing w:before="40"/>
        <w:ind w:left="547"/>
        <w:rPr>
          <w:sz w:val="20"/>
          <w:szCs w:val="20"/>
        </w:rPr>
      </w:pPr>
      <w:r>
        <w:rPr>
          <w:sz w:val="20"/>
          <w:szCs w:val="20"/>
        </w:rPr>
        <w:t>The</w:t>
      </w:r>
      <w:r w:rsidR="00132474" w:rsidRPr="005858A4">
        <w:rPr>
          <w:sz w:val="20"/>
          <w:szCs w:val="20"/>
        </w:rPr>
        <w:t xml:space="preserve"> information provided in this summar</w:t>
      </w:r>
      <w:r w:rsidR="007C7FE1" w:rsidRPr="005858A4">
        <w:rPr>
          <w:sz w:val="20"/>
          <w:szCs w:val="20"/>
        </w:rPr>
        <w:t>y should be as concise as p</w:t>
      </w:r>
      <w:r w:rsidR="00132474" w:rsidRPr="005858A4">
        <w:rPr>
          <w:sz w:val="20"/>
          <w:szCs w:val="20"/>
        </w:rPr>
        <w:t xml:space="preserve">ossible – ideally </w:t>
      </w:r>
      <w:r w:rsidR="007C7FE1" w:rsidRPr="005858A4">
        <w:rPr>
          <w:sz w:val="20"/>
          <w:szCs w:val="20"/>
        </w:rPr>
        <w:t xml:space="preserve">the whole summary will be </w:t>
      </w:r>
      <w:r w:rsidR="0012018B" w:rsidRPr="005858A4">
        <w:rPr>
          <w:sz w:val="20"/>
          <w:szCs w:val="20"/>
        </w:rPr>
        <w:t>less than two pages.</w:t>
      </w:r>
      <w:r w:rsidR="00E4384A" w:rsidRPr="005858A4">
        <w:rPr>
          <w:sz w:val="20"/>
          <w:szCs w:val="20"/>
        </w:rPr>
        <w:t xml:space="preserve"> It can be a standalone document or it can be included at the beginning of the main consent form.</w:t>
      </w:r>
    </w:p>
    <w:p w14:paraId="006FA7FF" w14:textId="4E81C8DD" w:rsidR="00BE3784" w:rsidRPr="005858A4" w:rsidRDefault="00BE3784" w:rsidP="005858A4">
      <w:pPr>
        <w:pStyle w:val="ICF-BodyText"/>
        <w:ind w:left="0"/>
        <w:rPr>
          <w:rStyle w:val="DefaultChar"/>
          <w:rFonts w:ascii="Calibri" w:eastAsiaTheme="minorHAnsi" w:hAnsi="Calibri" w:cs="Helvetica"/>
          <w:color w:val="auto"/>
          <w:sz w:val="20"/>
          <w:szCs w:val="20"/>
        </w:rPr>
      </w:pPr>
    </w:p>
    <w:p w14:paraId="0063D743" w14:textId="77777777" w:rsidR="00B41A2A" w:rsidRPr="00B41A2A" w:rsidRDefault="00B41A2A" w:rsidP="005858A4">
      <w:pPr>
        <w:pStyle w:val="ICF-BodyText"/>
        <w:ind w:left="0"/>
        <w:rPr>
          <w:smallCaps/>
          <w:szCs w:val="20"/>
          <w:u w:val="single"/>
        </w:rPr>
      </w:pPr>
      <w:r w:rsidRPr="005858A4">
        <w:rPr>
          <w:rStyle w:val="ICF-SectionSub-HeaderChar"/>
        </w:rPr>
        <w:t>Template and Guideline Legend</w:t>
      </w:r>
      <w:r w:rsidRPr="005858A4">
        <w:t xml:space="preserve"> </w:t>
      </w:r>
      <w:r w:rsidRPr="00B41A2A">
        <w:rPr>
          <w:smallCaps/>
          <w:szCs w:val="20"/>
        </w:rPr>
        <w:t>(</w:t>
      </w:r>
      <w:r w:rsidRPr="00B41A2A">
        <w:rPr>
          <w:sz w:val="20"/>
          <w:szCs w:val="20"/>
        </w:rPr>
        <w:t>each text type is differentiated by both a colour and a format style</w:t>
      </w:r>
      <w:r w:rsidRPr="00B41A2A">
        <w:rPr>
          <w:smallCaps/>
          <w:szCs w:val="20"/>
        </w:rPr>
        <w:t>)</w:t>
      </w:r>
    </w:p>
    <w:p w14:paraId="1145C4AA" w14:textId="77777777" w:rsidR="00B41A2A" w:rsidRPr="00B41A2A" w:rsidRDefault="00B41A2A" w:rsidP="00165F6D">
      <w:pPr>
        <w:spacing w:before="40" w:after="0" w:line="240" w:lineRule="auto"/>
        <w:rPr>
          <w:rFonts w:ascii="Calibri" w:eastAsia="Times New Roman" w:hAnsi="Calibri" w:cs="Helvetica"/>
          <w:sz w:val="20"/>
          <w:szCs w:val="20"/>
        </w:rPr>
      </w:pPr>
      <w:r w:rsidRPr="00B41A2A">
        <w:rPr>
          <w:rFonts w:ascii="Calibri" w:eastAsia="Times New Roman" w:hAnsi="Calibri" w:cs="Helvetica"/>
          <w:b/>
          <w:sz w:val="20"/>
          <w:szCs w:val="20"/>
        </w:rPr>
        <w:t>Mandatory Text</w:t>
      </w:r>
      <w:r w:rsidRPr="00B41A2A">
        <w:rPr>
          <w:rFonts w:ascii="Calibri" w:eastAsia="Times New Roman" w:hAnsi="Calibri" w:cs="Helvetica"/>
          <w:sz w:val="20"/>
          <w:szCs w:val="20"/>
        </w:rPr>
        <w:t xml:space="preserve"> – Must appear in the consent form (this text has no special formatting)</w:t>
      </w:r>
    </w:p>
    <w:p w14:paraId="3C965E63" w14:textId="77777777" w:rsidR="00B41A2A" w:rsidRPr="00B41A2A" w:rsidRDefault="00B41A2A" w:rsidP="00165F6D">
      <w:pPr>
        <w:spacing w:before="40" w:after="0" w:line="240" w:lineRule="auto"/>
        <w:rPr>
          <w:rFonts w:ascii="Calibri" w:hAnsi="Calibri" w:cs="Helvetica"/>
          <w:color w:val="990033" w:themeColor="accent1"/>
          <w:sz w:val="20"/>
          <w:szCs w:val="20"/>
          <w:u w:val="dotted"/>
        </w:rPr>
      </w:pPr>
      <w:r w:rsidRPr="00B41A2A">
        <w:rPr>
          <w:rFonts w:ascii="Calibri" w:hAnsi="Calibri" w:cs="Helvetica"/>
          <w:b/>
          <w:color w:val="990033" w:themeColor="accent1"/>
          <w:sz w:val="20"/>
          <w:szCs w:val="20"/>
          <w:u w:val="dotted"/>
        </w:rPr>
        <w:t>Placeholder Text</w:t>
      </w:r>
      <w:r w:rsidRPr="00B41A2A">
        <w:rPr>
          <w:rFonts w:ascii="Calibri" w:hAnsi="Calibri" w:cs="Helvetica"/>
          <w:sz w:val="20"/>
          <w:szCs w:val="20"/>
        </w:rPr>
        <w:t xml:space="preserve"> –</w:t>
      </w:r>
      <w:r w:rsidRPr="00B41A2A">
        <w:rPr>
          <w:rFonts w:ascii="Calibri" w:hAnsi="Calibri" w:cs="Helvetica"/>
          <w:sz w:val="20"/>
        </w:rPr>
        <w:t xml:space="preserve"> </w:t>
      </w:r>
      <w:r w:rsidRPr="00B41A2A">
        <w:rPr>
          <w:rFonts w:ascii="Calibri" w:hAnsi="Calibri" w:cs="Helvetica"/>
          <w:color w:val="990033" w:themeColor="accent1"/>
          <w:sz w:val="20"/>
          <w:szCs w:val="20"/>
          <w:u w:val="dotted"/>
        </w:rPr>
        <w:t>Replace or adapt the text with the indicated information as it applies to your study (this text is dashed underlined)</w:t>
      </w:r>
    </w:p>
    <w:p w14:paraId="6FAFDFBF" w14:textId="77777777" w:rsidR="00B41A2A" w:rsidRPr="00B41A2A" w:rsidRDefault="00B41A2A" w:rsidP="00165F6D">
      <w:pPr>
        <w:spacing w:before="40" w:after="0" w:line="240" w:lineRule="auto"/>
        <w:rPr>
          <w:rFonts w:ascii="Calibri" w:hAnsi="Calibri" w:cs="Helvetica"/>
          <w:i/>
          <w:color w:val="003FBF" w:themeColor="accent2"/>
          <w:sz w:val="20"/>
          <w:szCs w:val="20"/>
        </w:rPr>
      </w:pPr>
      <w:r w:rsidRPr="00B41A2A">
        <w:rPr>
          <w:rFonts w:ascii="Calibri" w:hAnsi="Calibri" w:cs="Helvetica"/>
          <w:b/>
          <w:i/>
          <w:color w:val="003FBF" w:themeColor="accent2"/>
          <w:sz w:val="20"/>
          <w:szCs w:val="20"/>
        </w:rPr>
        <w:t>Information/Guidance</w:t>
      </w:r>
      <w:r w:rsidRPr="00B41A2A">
        <w:rPr>
          <w:rFonts w:ascii="Calibri" w:hAnsi="Calibri" w:cs="Helvetica"/>
          <w:sz w:val="20"/>
        </w:rPr>
        <w:t xml:space="preserve"> –</w:t>
      </w:r>
      <w:r w:rsidRPr="00B41A2A">
        <w:rPr>
          <w:rFonts w:ascii="Calibri" w:hAnsi="Calibri" w:cs="Helvetica"/>
          <w:i/>
          <w:sz w:val="18"/>
          <w:szCs w:val="20"/>
        </w:rPr>
        <w:t xml:space="preserve"> </w:t>
      </w:r>
      <w:r w:rsidRPr="00B41A2A">
        <w:rPr>
          <w:rFonts w:ascii="Calibri" w:hAnsi="Calibri" w:cs="Helvetica"/>
          <w:i/>
          <w:color w:val="003FBF" w:themeColor="accent2"/>
          <w:sz w:val="20"/>
          <w:szCs w:val="20"/>
        </w:rPr>
        <w:t>Advice on how to complete a section and some example wording (this text is in italics)</w:t>
      </w:r>
    </w:p>
    <w:p w14:paraId="4927A85C" w14:textId="77777777" w:rsidR="00B41A2A" w:rsidRPr="00B41A2A" w:rsidRDefault="00B41A2A" w:rsidP="00165F6D">
      <w:pPr>
        <w:spacing w:before="40" w:after="0" w:line="240" w:lineRule="auto"/>
        <w:rPr>
          <w:rFonts w:ascii="Calibri" w:eastAsia="Times New Roman" w:hAnsi="Calibri" w:cs="Helvetica"/>
          <w:sz w:val="20"/>
          <w:szCs w:val="20"/>
        </w:rPr>
      </w:pPr>
      <w:r w:rsidRPr="00B41A2A">
        <w:rPr>
          <w:rFonts w:ascii="Calibri" w:eastAsia="Times New Roman" w:hAnsi="Calibri" w:cs="Helvetica"/>
          <w:b/>
          <w:sz w:val="20"/>
          <w:szCs w:val="20"/>
          <w:highlight w:val="lightGray"/>
        </w:rPr>
        <w:t xml:space="preserve">Conditional </w:t>
      </w:r>
      <w:r w:rsidRPr="00B41A2A">
        <w:rPr>
          <w:rFonts w:ascii="Calibri" w:eastAsia="Times New Roman" w:hAnsi="Calibri" w:cs="Helvetica"/>
          <w:b/>
          <w:color w:val="990033" w:themeColor="accent1"/>
          <w:sz w:val="20"/>
          <w:szCs w:val="20"/>
          <w:highlight w:val="lightGray"/>
          <w:u w:val="dotted"/>
        </w:rPr>
        <w:t>Text</w:t>
      </w:r>
      <w:r w:rsidRPr="00B41A2A">
        <w:rPr>
          <w:rFonts w:ascii="Calibri" w:eastAsia="Times New Roman" w:hAnsi="Calibri" w:cs="Helvetica"/>
          <w:sz w:val="20"/>
          <w:szCs w:val="20"/>
          <w:highlight w:val="lightGray"/>
        </w:rPr>
        <w:t xml:space="preserve"> – Mandatory and </w:t>
      </w:r>
      <w:r w:rsidRPr="00B41A2A">
        <w:rPr>
          <w:rFonts w:ascii="Calibri" w:eastAsia="Times New Roman" w:hAnsi="Calibri" w:cs="Helvetica"/>
          <w:color w:val="990033" w:themeColor="accent1"/>
          <w:sz w:val="20"/>
          <w:szCs w:val="20"/>
          <w:highlight w:val="lightGray"/>
          <w:u w:val="dotted"/>
        </w:rPr>
        <w:t>placeholder</w:t>
      </w:r>
      <w:r w:rsidRPr="00B41A2A">
        <w:rPr>
          <w:rFonts w:ascii="Calibri" w:eastAsia="Times New Roman" w:hAnsi="Calibri" w:cs="Helvetica"/>
          <w:sz w:val="20"/>
          <w:szCs w:val="20"/>
          <w:highlight w:val="lightGray"/>
        </w:rPr>
        <w:t xml:space="preserve"> text to be used if it applies to your study (this text is shaded)</w:t>
      </w:r>
    </w:p>
    <w:p w14:paraId="1172A293" w14:textId="77777777" w:rsidR="00B41A2A" w:rsidRPr="00B41A2A" w:rsidRDefault="00B41A2A" w:rsidP="00165F6D">
      <w:pPr>
        <w:spacing w:before="40" w:after="0" w:line="240" w:lineRule="auto"/>
        <w:rPr>
          <w:rFonts w:ascii="Calibri" w:eastAsia="Times New Roman" w:hAnsi="Calibri" w:cs="Helvetica"/>
          <w:b/>
          <w:i/>
          <w:color w:val="008000" w:themeColor="accent3"/>
          <w:sz w:val="20"/>
          <w:szCs w:val="20"/>
          <w:lang w:val="en-CA" w:eastAsia="en-CA"/>
        </w:rPr>
      </w:pPr>
      <w:r w:rsidRPr="00B41A2A">
        <w:rPr>
          <w:rFonts w:ascii="Calibri" w:eastAsia="Times New Roman" w:hAnsi="Calibri" w:cs="Helvetica"/>
          <w:b/>
          <w:i/>
          <w:color w:val="008000" w:themeColor="accent3"/>
          <w:sz w:val="20"/>
          <w:szCs w:val="20"/>
          <w:lang w:val="en-CA" w:eastAsia="en-CA"/>
        </w:rPr>
        <w:t>Conditional Text Instructions – describes when to include the conditional text that follows (this text is in bold italics)</w:t>
      </w:r>
    </w:p>
    <w:p w14:paraId="75D38A03" w14:textId="77777777" w:rsidR="00B41A2A" w:rsidRPr="00B41A2A" w:rsidRDefault="00B41A2A" w:rsidP="00B41A2A">
      <w:pPr>
        <w:spacing w:after="0" w:line="240" w:lineRule="auto"/>
        <w:rPr>
          <w:rFonts w:ascii="Calibri" w:eastAsia="Times New Roman" w:hAnsi="Calibri" w:cs="Helvetica"/>
          <w:sz w:val="20"/>
          <w:szCs w:val="20"/>
        </w:rPr>
      </w:pPr>
    </w:p>
    <w:p w14:paraId="4F628029" w14:textId="77777777" w:rsidR="00B41A2A" w:rsidRPr="00B41A2A" w:rsidRDefault="00B41A2A" w:rsidP="005858A4">
      <w:pPr>
        <w:pStyle w:val="ICF-SectionSub-Header"/>
        <w:ind w:left="0"/>
      </w:pPr>
      <w:r w:rsidRPr="00B41A2A">
        <w:t>How to Use this Template and Guideline</w:t>
      </w:r>
    </w:p>
    <w:p w14:paraId="10DB9477" w14:textId="77777777" w:rsidR="00B41A2A" w:rsidRPr="00B41A2A" w:rsidRDefault="00B41A2A" w:rsidP="00165F6D">
      <w:pPr>
        <w:numPr>
          <w:ilvl w:val="0"/>
          <w:numId w:val="7"/>
        </w:numPr>
        <w:spacing w:before="40" w:after="0" w:line="240" w:lineRule="auto"/>
        <w:ind w:left="540"/>
        <w:rPr>
          <w:rFonts w:ascii="Calibri" w:eastAsia="Times New Roman" w:hAnsi="Calibri" w:cs="Helvetica"/>
          <w:sz w:val="20"/>
          <w:szCs w:val="20"/>
        </w:rPr>
      </w:pPr>
      <w:r w:rsidRPr="00B41A2A">
        <w:rPr>
          <w:rFonts w:ascii="Calibri" w:eastAsia="Times New Roman" w:hAnsi="Calibri" w:cs="Helvetica"/>
          <w:sz w:val="20"/>
          <w:szCs w:val="20"/>
        </w:rPr>
        <w:t xml:space="preserve">Review the document and un-highlight any </w:t>
      </w:r>
      <w:r w:rsidRPr="00B41A2A">
        <w:rPr>
          <w:rFonts w:ascii="Calibri" w:eastAsia="Times New Roman" w:hAnsi="Calibri" w:cs="Helvetica"/>
          <w:sz w:val="20"/>
          <w:szCs w:val="20"/>
          <w:highlight w:val="lightGray"/>
        </w:rPr>
        <w:t xml:space="preserve">shaded conditional </w:t>
      </w:r>
      <w:r w:rsidRPr="00B41A2A">
        <w:rPr>
          <w:rFonts w:ascii="Calibri" w:eastAsia="Times New Roman" w:hAnsi="Calibri" w:cs="Helvetica"/>
          <w:color w:val="990033" w:themeColor="accent1"/>
          <w:sz w:val="20"/>
          <w:szCs w:val="20"/>
          <w:highlight w:val="lightGray"/>
          <w:u w:val="dotted"/>
        </w:rPr>
        <w:t>text</w:t>
      </w:r>
      <w:r w:rsidRPr="00B41A2A">
        <w:rPr>
          <w:rFonts w:ascii="Calibri" w:eastAsia="Times New Roman" w:hAnsi="Calibri" w:cs="Helvetica"/>
          <w:sz w:val="20"/>
          <w:szCs w:val="20"/>
        </w:rPr>
        <w:t xml:space="preserve"> that is applicable to your study, using the </w:t>
      </w:r>
      <w:r w:rsidRPr="00B41A2A">
        <w:rPr>
          <w:rFonts w:ascii="Calibri" w:hAnsi="Calibri" w:cs="Helvetica"/>
          <w:b/>
          <w:i/>
          <w:color w:val="008000" w:themeColor="accent3"/>
          <w:sz w:val="20"/>
          <w:szCs w:val="20"/>
          <w:lang w:val="en-CA" w:eastAsia="en-CA"/>
        </w:rPr>
        <w:t>conditional text instructions</w:t>
      </w:r>
      <w:r w:rsidRPr="00B41A2A">
        <w:rPr>
          <w:rFonts w:ascii="Calibri" w:eastAsia="Times New Roman" w:hAnsi="Calibri" w:cs="Helvetica"/>
          <w:sz w:val="20"/>
          <w:szCs w:val="20"/>
        </w:rPr>
        <w:t xml:space="preserve"> as guidance to help determine what needs to be included.</w:t>
      </w:r>
    </w:p>
    <w:p w14:paraId="52DB5E77" w14:textId="77777777" w:rsidR="00B41A2A" w:rsidRPr="00B41A2A" w:rsidRDefault="00B41A2A" w:rsidP="00165F6D">
      <w:pPr>
        <w:numPr>
          <w:ilvl w:val="0"/>
          <w:numId w:val="7"/>
        </w:numPr>
        <w:spacing w:before="40" w:after="0" w:line="240" w:lineRule="auto"/>
        <w:ind w:left="547"/>
        <w:rPr>
          <w:rFonts w:ascii="Calibri" w:eastAsia="Times New Roman" w:hAnsi="Calibri" w:cs="Helvetica"/>
          <w:sz w:val="20"/>
          <w:szCs w:val="20"/>
        </w:rPr>
      </w:pPr>
      <w:r w:rsidRPr="00B41A2A">
        <w:rPr>
          <w:rFonts w:ascii="Calibri" w:eastAsia="Times New Roman" w:hAnsi="Calibri" w:cs="Helvetica"/>
          <w:sz w:val="20"/>
          <w:szCs w:val="20"/>
        </w:rPr>
        <w:t xml:space="preserve">Delete any remaining </w:t>
      </w:r>
      <w:r w:rsidRPr="00B41A2A">
        <w:rPr>
          <w:rFonts w:ascii="Calibri" w:eastAsia="Times New Roman" w:hAnsi="Calibri" w:cs="Helvetica"/>
          <w:sz w:val="20"/>
          <w:szCs w:val="20"/>
          <w:highlight w:val="lightGray"/>
        </w:rPr>
        <w:t xml:space="preserve">shaded conditional </w:t>
      </w:r>
      <w:r w:rsidRPr="00B41A2A">
        <w:rPr>
          <w:rFonts w:ascii="Calibri" w:eastAsia="Times New Roman" w:hAnsi="Calibri" w:cs="Helvetica"/>
          <w:color w:val="990033" w:themeColor="accent1"/>
          <w:sz w:val="20"/>
          <w:szCs w:val="20"/>
          <w:highlight w:val="lightGray"/>
          <w:u w:val="dotted"/>
        </w:rPr>
        <w:t>text</w:t>
      </w:r>
      <w:r w:rsidRPr="00B41A2A">
        <w:rPr>
          <w:rFonts w:ascii="Calibri" w:eastAsia="Times New Roman" w:hAnsi="Calibri" w:cs="Helvetica"/>
          <w:sz w:val="20"/>
          <w:szCs w:val="20"/>
        </w:rPr>
        <w:t xml:space="preserve"> and all </w:t>
      </w:r>
      <w:r w:rsidRPr="00B41A2A">
        <w:rPr>
          <w:rFonts w:ascii="Calibri" w:hAnsi="Calibri" w:cs="Helvetica"/>
          <w:b/>
          <w:i/>
          <w:color w:val="008000" w:themeColor="accent3"/>
          <w:sz w:val="20"/>
          <w:szCs w:val="20"/>
          <w:lang w:val="en-CA" w:eastAsia="en-CA"/>
        </w:rPr>
        <w:t>conditional text instructions</w:t>
      </w:r>
      <w:r w:rsidRPr="00B41A2A">
        <w:rPr>
          <w:rFonts w:ascii="Calibri" w:eastAsia="Times New Roman" w:hAnsi="Calibri" w:cs="Helvetica"/>
          <w:sz w:val="20"/>
          <w:szCs w:val="20"/>
        </w:rPr>
        <w:t>.</w:t>
      </w:r>
    </w:p>
    <w:p w14:paraId="44C3CEC7" w14:textId="77777777" w:rsidR="00B41A2A" w:rsidRPr="00B41A2A" w:rsidRDefault="00B41A2A" w:rsidP="00165F6D">
      <w:pPr>
        <w:numPr>
          <w:ilvl w:val="0"/>
          <w:numId w:val="7"/>
        </w:numPr>
        <w:spacing w:before="40" w:after="0" w:line="240" w:lineRule="auto"/>
        <w:ind w:left="547"/>
        <w:rPr>
          <w:rFonts w:ascii="Calibri" w:eastAsia="Times New Roman" w:hAnsi="Calibri" w:cs="Helvetica"/>
          <w:sz w:val="20"/>
          <w:szCs w:val="20"/>
        </w:rPr>
      </w:pPr>
      <w:r w:rsidRPr="00B41A2A">
        <w:rPr>
          <w:rFonts w:ascii="Calibri" w:eastAsia="Times New Roman" w:hAnsi="Calibri" w:cs="Helvetica"/>
          <w:sz w:val="20"/>
          <w:szCs w:val="20"/>
        </w:rPr>
        <w:t xml:space="preserve">Replace the </w:t>
      </w:r>
      <w:r w:rsidRPr="00B41A2A">
        <w:rPr>
          <w:rFonts w:ascii="Calibri" w:eastAsia="Times New Roman" w:hAnsi="Calibri" w:cs="Helvetica"/>
          <w:color w:val="990033" w:themeColor="accent1"/>
          <w:sz w:val="20"/>
          <w:szCs w:val="20"/>
          <w:u w:val="dotted"/>
        </w:rPr>
        <w:t>placeholder text</w:t>
      </w:r>
      <w:r w:rsidRPr="00B41A2A">
        <w:rPr>
          <w:rFonts w:ascii="Calibri" w:eastAsia="Times New Roman" w:hAnsi="Calibri" w:cs="Helvetica"/>
          <w:color w:val="990033" w:themeColor="accent1"/>
          <w:sz w:val="20"/>
          <w:szCs w:val="20"/>
        </w:rPr>
        <w:t xml:space="preserve"> </w:t>
      </w:r>
      <w:r w:rsidRPr="00B41A2A">
        <w:rPr>
          <w:rFonts w:ascii="Calibri" w:eastAsia="Times New Roman" w:hAnsi="Calibri" w:cs="Helvetica"/>
          <w:sz w:val="20"/>
          <w:szCs w:val="20"/>
        </w:rPr>
        <w:t xml:space="preserve">with the indicated information as it relates to your study, using the </w:t>
      </w:r>
      <w:r w:rsidRPr="00B41A2A">
        <w:rPr>
          <w:rFonts w:ascii="Calibri" w:eastAsia="Times New Roman" w:hAnsi="Calibri" w:cs="Helvetica"/>
          <w:i/>
          <w:color w:val="003FBF" w:themeColor="accent2"/>
          <w:sz w:val="20"/>
          <w:szCs w:val="20"/>
        </w:rPr>
        <w:t>information/guidance text</w:t>
      </w:r>
      <w:r w:rsidRPr="00B41A2A">
        <w:rPr>
          <w:rFonts w:ascii="Calibri" w:eastAsia="Times New Roman" w:hAnsi="Calibri" w:cs="Helvetica"/>
          <w:sz w:val="20"/>
          <w:szCs w:val="20"/>
        </w:rPr>
        <w:t xml:space="preserve"> as guidance.</w:t>
      </w:r>
    </w:p>
    <w:p w14:paraId="26E07013" w14:textId="77777777" w:rsidR="00B41A2A" w:rsidRPr="00B41A2A" w:rsidRDefault="00B41A2A" w:rsidP="00165F6D">
      <w:pPr>
        <w:numPr>
          <w:ilvl w:val="0"/>
          <w:numId w:val="7"/>
        </w:numPr>
        <w:spacing w:before="40" w:after="0" w:line="240" w:lineRule="auto"/>
        <w:ind w:left="547"/>
        <w:rPr>
          <w:rFonts w:ascii="Calibri" w:eastAsia="Times New Roman" w:hAnsi="Calibri" w:cs="Helvetica"/>
          <w:sz w:val="20"/>
          <w:szCs w:val="20"/>
        </w:rPr>
      </w:pPr>
      <w:r w:rsidRPr="00B41A2A">
        <w:rPr>
          <w:rFonts w:ascii="Calibri" w:eastAsia="Times New Roman" w:hAnsi="Calibri" w:cs="Helvetica"/>
          <w:sz w:val="20"/>
          <w:szCs w:val="20"/>
        </w:rPr>
        <w:t xml:space="preserve">Delete all </w:t>
      </w:r>
      <w:r w:rsidRPr="00B41A2A">
        <w:rPr>
          <w:rFonts w:ascii="Calibri" w:eastAsia="Times New Roman" w:hAnsi="Calibri" w:cs="Helvetica"/>
          <w:i/>
          <w:color w:val="003FBF" w:themeColor="accent2"/>
          <w:sz w:val="20"/>
          <w:szCs w:val="20"/>
        </w:rPr>
        <w:t>information/guidance text</w:t>
      </w:r>
      <w:r w:rsidRPr="00B41A2A">
        <w:rPr>
          <w:rFonts w:ascii="Calibri" w:eastAsia="Times New Roman" w:hAnsi="Calibri" w:cs="Helvetica"/>
          <w:sz w:val="20"/>
          <w:szCs w:val="20"/>
        </w:rPr>
        <w:t>.</w:t>
      </w:r>
    </w:p>
    <w:p w14:paraId="0B386332" w14:textId="77777777" w:rsidR="00B41A2A" w:rsidRPr="00B41A2A" w:rsidRDefault="00B41A2A" w:rsidP="00165F6D">
      <w:pPr>
        <w:numPr>
          <w:ilvl w:val="0"/>
          <w:numId w:val="7"/>
        </w:numPr>
        <w:spacing w:before="40" w:after="0" w:line="240" w:lineRule="auto"/>
        <w:ind w:left="547"/>
        <w:rPr>
          <w:rFonts w:ascii="Calibri" w:eastAsia="Times New Roman" w:hAnsi="Calibri" w:cs="Helvetica"/>
          <w:sz w:val="20"/>
          <w:szCs w:val="20"/>
        </w:rPr>
      </w:pPr>
      <w:r w:rsidRPr="00B41A2A">
        <w:rPr>
          <w:rFonts w:ascii="Calibri" w:eastAsia="Times New Roman" w:hAnsi="Calibri" w:cs="Helvetica"/>
          <w:sz w:val="20"/>
          <w:szCs w:val="20"/>
        </w:rPr>
        <w:t>Change all remaining text to black.</w:t>
      </w:r>
    </w:p>
    <w:p w14:paraId="0C80CD15" w14:textId="0D4223EC" w:rsidR="00B41A2A" w:rsidRDefault="00B41A2A">
      <w:pPr>
        <w:rPr>
          <w:rStyle w:val="DefaultChar"/>
          <w:rFonts w:ascii="Calibri" w:eastAsiaTheme="minorHAnsi" w:hAnsi="Calibri" w:cs="Helvetica"/>
          <w:color w:val="auto"/>
          <w:sz w:val="22"/>
          <w:szCs w:val="22"/>
        </w:rPr>
      </w:pPr>
      <w:r>
        <w:rPr>
          <w:rStyle w:val="DefaultChar"/>
          <w:rFonts w:ascii="Calibri" w:eastAsiaTheme="minorHAnsi" w:hAnsi="Calibri" w:cs="Helvetica"/>
          <w:color w:val="auto"/>
          <w:sz w:val="22"/>
          <w:szCs w:val="22"/>
        </w:rPr>
        <w:br w:type="page"/>
      </w:r>
    </w:p>
    <w:p w14:paraId="7631ADE7" w14:textId="23781CDF" w:rsidR="00526D9B" w:rsidRPr="00620CDE" w:rsidRDefault="00526D9B" w:rsidP="00620CDE">
      <w:pPr>
        <w:pStyle w:val="ICF-PlaceholderText"/>
        <w:jc w:val="right"/>
        <w:rPr>
          <w:b/>
          <w:sz w:val="28"/>
          <w:szCs w:val="28"/>
        </w:rPr>
      </w:pPr>
      <w:r w:rsidRPr="00620CDE">
        <w:rPr>
          <w:rStyle w:val="DefaultChar"/>
          <w:rFonts w:ascii="Calibri" w:eastAsiaTheme="minorHAnsi" w:hAnsi="Calibri" w:cs="Helvetica"/>
          <w:b/>
          <w:color w:val="990033" w:themeColor="accent1"/>
          <w:sz w:val="28"/>
          <w:szCs w:val="28"/>
        </w:rPr>
        <w:lastRenderedPageBreak/>
        <w:t>[Site Logo]</w:t>
      </w:r>
    </w:p>
    <w:p w14:paraId="09EE8F48" w14:textId="3124A8AF" w:rsidR="006B65D9" w:rsidRDefault="00677C1B" w:rsidP="00360262">
      <w:pPr>
        <w:pStyle w:val="ICF-BodyText"/>
        <w:ind w:left="0"/>
        <w:jc w:val="center"/>
        <w:rPr>
          <w:b/>
          <w:sz w:val="24"/>
          <w:u w:val="single"/>
        </w:rPr>
      </w:pPr>
      <w:r w:rsidRPr="00360262">
        <w:rPr>
          <w:b/>
          <w:sz w:val="24"/>
          <w:u w:val="single"/>
        </w:rPr>
        <w:t>Informed Consent Summary Information</w:t>
      </w:r>
    </w:p>
    <w:p w14:paraId="6667FF2A" w14:textId="77777777" w:rsidR="00B41A2A" w:rsidRPr="00B41A2A" w:rsidRDefault="00B41A2A" w:rsidP="00B41A2A">
      <w:pPr>
        <w:pStyle w:val="ICF-BodyText"/>
        <w:ind w:left="0"/>
      </w:pPr>
    </w:p>
    <w:p w14:paraId="1FFB66E5" w14:textId="77777777" w:rsidR="00375F3E" w:rsidRPr="00824C13" w:rsidRDefault="006B65D9" w:rsidP="0024647A">
      <w:pPr>
        <w:spacing w:after="0" w:line="240" w:lineRule="auto"/>
        <w:jc w:val="center"/>
        <w:rPr>
          <w:rFonts w:ascii="Corbel" w:hAnsi="Corbel" w:cstheme="minorHAnsi"/>
          <w:b/>
        </w:rPr>
      </w:pPr>
      <w:r w:rsidRPr="00824C13">
        <w:rPr>
          <w:rFonts w:ascii="Corbel" w:hAnsi="Corbel" w:cstheme="minorHAnsi"/>
          <w:bCs/>
          <w:noProof/>
          <w:lang w:val="en-CA" w:eastAsia="en-CA"/>
        </w:rPr>
        <mc:AlternateContent>
          <mc:Choice Requires="wps">
            <w:drawing>
              <wp:inline distT="0" distB="0" distL="0" distR="0" wp14:anchorId="6E380EE0" wp14:editId="0CD76E52">
                <wp:extent cx="6086475" cy="1714500"/>
                <wp:effectExtent l="0" t="0" r="28575" b="19050"/>
                <wp:docPr id="3" name="Text Box 3"/>
                <wp:cNvGraphicFramePr/>
                <a:graphic xmlns:a="http://schemas.openxmlformats.org/drawingml/2006/main">
                  <a:graphicData uri="http://schemas.microsoft.com/office/word/2010/wordprocessingShape">
                    <wps:wsp>
                      <wps:cNvSpPr txBox="1"/>
                      <wps:spPr>
                        <a:xfrm>
                          <a:off x="0" y="0"/>
                          <a:ext cx="6086475" cy="1714500"/>
                        </a:xfrm>
                        <a:prstGeom prst="rect">
                          <a:avLst/>
                        </a:prstGeom>
                        <a:solidFill>
                          <a:schemeClr val="bg1">
                            <a:lumMod val="95000"/>
                          </a:schemeClr>
                        </a:solidFill>
                        <a:ln/>
                        <a:effectLst/>
                      </wps:spPr>
                      <wps:style>
                        <a:lnRef idx="1">
                          <a:schemeClr val="dk1"/>
                        </a:lnRef>
                        <a:fillRef idx="2">
                          <a:schemeClr val="dk1"/>
                        </a:fillRef>
                        <a:effectRef idx="1">
                          <a:schemeClr val="dk1"/>
                        </a:effectRef>
                        <a:fontRef idx="minor">
                          <a:schemeClr val="dk1"/>
                        </a:fontRef>
                      </wps:style>
                      <wps:txbx>
                        <w:txbxContent>
                          <w:p w14:paraId="25F4039C" w14:textId="70AA3C47" w:rsidR="00F85BFA" w:rsidRPr="00360262" w:rsidRDefault="00F85BFA" w:rsidP="00F85BFA">
                            <w:pPr>
                              <w:spacing w:after="0" w:line="240" w:lineRule="auto"/>
                              <w:rPr>
                                <w:rFonts w:ascii="Calibri" w:eastAsia="Times New Roman" w:hAnsi="Calibri" w:cs="Helvetica"/>
                              </w:rPr>
                            </w:pPr>
                            <w:r w:rsidRPr="00360262">
                              <w:rPr>
                                <w:rFonts w:ascii="Calibri" w:eastAsia="Times New Roman" w:hAnsi="Calibri" w:cs="Helvetica"/>
                              </w:rPr>
                              <w:t xml:space="preserve">We are asking you to consider taking part in a research study. Participation in research is </w:t>
                            </w:r>
                            <w:r w:rsidRPr="00360262">
                              <w:rPr>
                                <w:rFonts w:ascii="Calibri" w:eastAsia="Times New Roman" w:hAnsi="Calibri" w:cs="Helvetica"/>
                                <w:b/>
                              </w:rPr>
                              <w:t>completely voluntary</w:t>
                            </w:r>
                            <w:r w:rsidRPr="00360262">
                              <w:rPr>
                                <w:rFonts w:ascii="Calibri" w:eastAsia="Times New Roman" w:hAnsi="Calibri" w:cs="Helvetica"/>
                              </w:rPr>
                              <w:t>.</w:t>
                            </w:r>
                          </w:p>
                          <w:p w14:paraId="4DD772EB" w14:textId="77777777" w:rsidR="00F85BFA" w:rsidRPr="00360262" w:rsidRDefault="00F85BFA" w:rsidP="00F85BFA">
                            <w:pPr>
                              <w:spacing w:after="0" w:line="240" w:lineRule="auto"/>
                              <w:rPr>
                                <w:rFonts w:ascii="Calibri" w:eastAsia="Times New Roman" w:hAnsi="Calibri" w:cs="Helvetica"/>
                              </w:rPr>
                            </w:pPr>
                          </w:p>
                          <w:p w14:paraId="1F01F520" w14:textId="433A3226" w:rsidR="00660904" w:rsidRPr="00360262" w:rsidRDefault="006B65D9" w:rsidP="006B65D9">
                            <w:pPr>
                              <w:rPr>
                                <w:rFonts w:ascii="Calibri" w:eastAsia="Times New Roman" w:hAnsi="Calibri" w:cs="Helvetica"/>
                              </w:rPr>
                            </w:pPr>
                            <w:r w:rsidRPr="00360262">
                              <w:rPr>
                                <w:rFonts w:ascii="Calibri" w:eastAsia="Times New Roman" w:hAnsi="Calibri" w:cs="Helvetica"/>
                              </w:rPr>
                              <w:t>This section has the in</w:t>
                            </w:r>
                            <w:r w:rsidR="008576C1" w:rsidRPr="00360262">
                              <w:rPr>
                                <w:rFonts w:ascii="Calibri" w:eastAsia="Times New Roman" w:hAnsi="Calibri" w:cs="Helvetica"/>
                              </w:rPr>
                              <w:t xml:space="preserve">formation that we think will </w:t>
                            </w:r>
                            <w:r w:rsidRPr="00360262">
                              <w:rPr>
                                <w:rFonts w:ascii="Calibri" w:eastAsia="Times New Roman" w:hAnsi="Calibri" w:cs="Helvetica"/>
                              </w:rPr>
                              <w:t xml:space="preserve">most </w:t>
                            </w:r>
                            <w:r w:rsidR="008576C1" w:rsidRPr="00360262">
                              <w:rPr>
                                <w:rFonts w:ascii="Calibri" w:eastAsia="Times New Roman" w:hAnsi="Calibri" w:cs="Helvetica"/>
                              </w:rPr>
                              <w:t xml:space="preserve">likely help </w:t>
                            </w:r>
                            <w:r w:rsidR="002177EA" w:rsidRPr="00360262">
                              <w:rPr>
                                <w:rFonts w:ascii="Calibri" w:eastAsia="Times New Roman" w:hAnsi="Calibri" w:cs="Helvetica"/>
                              </w:rPr>
                              <w:t>you decide</w:t>
                            </w:r>
                            <w:r w:rsidRPr="00360262">
                              <w:rPr>
                                <w:rFonts w:ascii="Calibri" w:eastAsia="Times New Roman" w:hAnsi="Calibri" w:cs="Helvetica"/>
                              </w:rPr>
                              <w:t xml:space="preserve"> if you want to take part in this study. It includes information about the </w:t>
                            </w:r>
                            <w:r w:rsidR="00907680" w:rsidRPr="00360262">
                              <w:rPr>
                                <w:rFonts w:ascii="Calibri" w:eastAsia="Times New Roman" w:hAnsi="Calibri" w:cs="Helvetica"/>
                              </w:rPr>
                              <w:t xml:space="preserve">study such as the </w:t>
                            </w:r>
                            <w:r w:rsidRPr="00360262">
                              <w:rPr>
                                <w:rFonts w:ascii="Calibri" w:eastAsia="Times New Roman" w:hAnsi="Calibri" w:cs="Helvetica"/>
                              </w:rPr>
                              <w:t>purpose, what will happen to you, the risks and benefits</w:t>
                            </w:r>
                            <w:r w:rsidR="00677C1B" w:rsidRPr="00360262">
                              <w:rPr>
                                <w:rFonts w:ascii="Calibri" w:eastAsia="Times New Roman" w:hAnsi="Calibri" w:cs="Helvetica"/>
                              </w:rPr>
                              <w:t>,</w:t>
                            </w:r>
                            <w:r w:rsidRPr="00360262">
                              <w:rPr>
                                <w:rFonts w:ascii="Calibri" w:eastAsia="Times New Roman" w:hAnsi="Calibri" w:cs="Helvetica"/>
                              </w:rPr>
                              <w:t xml:space="preserve"> and what you can do instead o</w:t>
                            </w:r>
                            <w:r w:rsidR="005B50FB" w:rsidRPr="00360262">
                              <w:rPr>
                                <w:rFonts w:ascii="Calibri" w:eastAsia="Times New Roman" w:hAnsi="Calibri" w:cs="Helvetica"/>
                              </w:rPr>
                              <w:t>f</w:t>
                            </w:r>
                            <w:r w:rsidR="00D27563">
                              <w:rPr>
                                <w:rFonts w:ascii="Calibri" w:eastAsia="Times New Roman" w:hAnsi="Calibri" w:cs="Helvetica"/>
                              </w:rPr>
                              <w:t xml:space="preserve"> participating.</w:t>
                            </w:r>
                          </w:p>
                          <w:p w14:paraId="35C54637" w14:textId="171BCA0F" w:rsidR="006B65D9" w:rsidRPr="00D27563" w:rsidRDefault="006B65D9" w:rsidP="00CC4612">
                            <w:pPr>
                              <w:rPr>
                                <w:rStyle w:val="ICF-BodyTextChar"/>
                                <w:rFonts w:eastAsiaTheme="minorHAnsi"/>
                              </w:rPr>
                            </w:pPr>
                            <w:r w:rsidRPr="00360262">
                              <w:rPr>
                                <w:rFonts w:ascii="Calibri" w:eastAsia="Times New Roman" w:hAnsi="Calibri" w:cs="Helvetica"/>
                              </w:rPr>
                              <w:t xml:space="preserve">Full information about this study can be found in </w:t>
                            </w:r>
                            <w:r w:rsidRPr="00D27563">
                              <w:rPr>
                                <w:rStyle w:val="ICF-PlaceholderTextChar"/>
                              </w:rPr>
                              <w:t>the other sections of the consent form/the main consent form</w:t>
                            </w:r>
                            <w:r w:rsidR="005B50FB" w:rsidRPr="00D27563">
                              <w:rPr>
                                <w:rStyle w:val="ICF-BodyTextChar"/>
                                <w:rFonts w:eastAsia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E380EE0" id="_x0000_t202" coordsize="21600,21600" o:spt="202" path="m,l,21600r21600,l21600,xe">
                <v:stroke joinstyle="miter"/>
                <v:path gradientshapeok="t" o:connecttype="rect"/>
              </v:shapetype>
              <v:shape id="Text Box 3" o:spid="_x0000_s1026" type="#_x0000_t202" style="width:479.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" fillcolor="#f2f2f2 [3052]" strokecolor="black [3040]">
                <v:textbox>
                  <w:txbxContent>
                    <w:p w14:paraId="25F4039C" w14:textId="70AA3C47" w:rsidR="00F85BFA" w:rsidRPr="00360262" w:rsidRDefault="00F85BFA" w:rsidP="00F85BFA">
                      <w:pPr>
                        <w:spacing w:after="0" w:line="240" w:lineRule="auto"/>
                        <w:rPr>
                          <w:rFonts w:ascii="Calibri" w:eastAsia="Times New Roman" w:hAnsi="Calibri" w:cs="Helvetica"/>
                        </w:rPr>
                      </w:pPr>
                      <w:r w:rsidRPr="00360262">
                        <w:rPr>
                          <w:rFonts w:ascii="Calibri" w:eastAsia="Times New Roman" w:hAnsi="Calibri" w:cs="Helvetica"/>
                        </w:rPr>
                        <w:t xml:space="preserve">We are asking you to consider taking part in a research study. Participation in research is </w:t>
                      </w:r>
                      <w:r w:rsidRPr="00360262">
                        <w:rPr>
                          <w:rFonts w:ascii="Calibri" w:eastAsia="Times New Roman" w:hAnsi="Calibri" w:cs="Helvetica"/>
                          <w:b/>
                        </w:rPr>
                        <w:t>completely voluntary</w:t>
                      </w:r>
                      <w:r w:rsidRPr="00360262">
                        <w:rPr>
                          <w:rFonts w:ascii="Calibri" w:eastAsia="Times New Roman" w:hAnsi="Calibri" w:cs="Helvetica"/>
                        </w:rPr>
                        <w:t>.</w:t>
                      </w:r>
                    </w:p>
                    <w:p w14:paraId="4DD772EB" w14:textId="77777777" w:rsidR="00F85BFA" w:rsidRPr="00360262" w:rsidRDefault="00F85BFA" w:rsidP="00F85BFA">
                      <w:pPr>
                        <w:spacing w:after="0" w:line="240" w:lineRule="auto"/>
                        <w:rPr>
                          <w:rFonts w:ascii="Calibri" w:eastAsia="Times New Roman" w:hAnsi="Calibri" w:cs="Helvetica"/>
                        </w:rPr>
                      </w:pPr>
                    </w:p>
                    <w:p w14:paraId="1F01F520" w14:textId="433A3226" w:rsidR="00660904" w:rsidRPr="00360262" w:rsidRDefault="006B65D9" w:rsidP="006B65D9">
                      <w:pPr>
                        <w:rPr>
                          <w:rFonts w:ascii="Calibri" w:eastAsia="Times New Roman" w:hAnsi="Calibri" w:cs="Helvetica"/>
                        </w:rPr>
                      </w:pPr>
                      <w:r w:rsidRPr="00360262">
                        <w:rPr>
                          <w:rFonts w:ascii="Calibri" w:eastAsia="Times New Roman" w:hAnsi="Calibri" w:cs="Helvetica"/>
                        </w:rPr>
                        <w:t>This section has the in</w:t>
                      </w:r>
                      <w:r w:rsidR="008576C1" w:rsidRPr="00360262">
                        <w:rPr>
                          <w:rFonts w:ascii="Calibri" w:eastAsia="Times New Roman" w:hAnsi="Calibri" w:cs="Helvetica"/>
                        </w:rPr>
                        <w:t xml:space="preserve">formation that we think will </w:t>
                      </w:r>
                      <w:r w:rsidRPr="00360262">
                        <w:rPr>
                          <w:rFonts w:ascii="Calibri" w:eastAsia="Times New Roman" w:hAnsi="Calibri" w:cs="Helvetica"/>
                        </w:rPr>
                        <w:t xml:space="preserve">most </w:t>
                      </w:r>
                      <w:r w:rsidR="008576C1" w:rsidRPr="00360262">
                        <w:rPr>
                          <w:rFonts w:ascii="Calibri" w:eastAsia="Times New Roman" w:hAnsi="Calibri" w:cs="Helvetica"/>
                        </w:rPr>
                        <w:t xml:space="preserve">likely help </w:t>
                      </w:r>
                      <w:r w:rsidR="002177EA" w:rsidRPr="00360262">
                        <w:rPr>
                          <w:rFonts w:ascii="Calibri" w:eastAsia="Times New Roman" w:hAnsi="Calibri" w:cs="Helvetica"/>
                        </w:rPr>
                        <w:t>you decide</w:t>
                      </w:r>
                      <w:r w:rsidRPr="00360262">
                        <w:rPr>
                          <w:rFonts w:ascii="Calibri" w:eastAsia="Times New Roman" w:hAnsi="Calibri" w:cs="Helvetica"/>
                        </w:rPr>
                        <w:t xml:space="preserve"> if you want to take part in this study. It includes information about the </w:t>
                      </w:r>
                      <w:r w:rsidR="00907680" w:rsidRPr="00360262">
                        <w:rPr>
                          <w:rFonts w:ascii="Calibri" w:eastAsia="Times New Roman" w:hAnsi="Calibri" w:cs="Helvetica"/>
                        </w:rPr>
                        <w:t xml:space="preserve">study such as the </w:t>
                      </w:r>
                      <w:r w:rsidRPr="00360262">
                        <w:rPr>
                          <w:rFonts w:ascii="Calibri" w:eastAsia="Times New Roman" w:hAnsi="Calibri" w:cs="Helvetica"/>
                        </w:rPr>
                        <w:t>purpose, what will happen to you, the risks and benefits</w:t>
                      </w:r>
                      <w:r w:rsidR="00677C1B" w:rsidRPr="00360262">
                        <w:rPr>
                          <w:rFonts w:ascii="Calibri" w:eastAsia="Times New Roman" w:hAnsi="Calibri" w:cs="Helvetica"/>
                        </w:rPr>
                        <w:t>,</w:t>
                      </w:r>
                      <w:r w:rsidRPr="00360262">
                        <w:rPr>
                          <w:rFonts w:ascii="Calibri" w:eastAsia="Times New Roman" w:hAnsi="Calibri" w:cs="Helvetica"/>
                        </w:rPr>
                        <w:t xml:space="preserve"> and what you can do instead o</w:t>
                      </w:r>
                      <w:r w:rsidR="005B50FB" w:rsidRPr="00360262">
                        <w:rPr>
                          <w:rFonts w:ascii="Calibri" w:eastAsia="Times New Roman" w:hAnsi="Calibri" w:cs="Helvetica"/>
                        </w:rPr>
                        <w:t>f</w:t>
                      </w:r>
                      <w:r w:rsidR="00D27563">
                        <w:rPr>
                          <w:rFonts w:ascii="Calibri" w:eastAsia="Times New Roman" w:hAnsi="Calibri" w:cs="Helvetica"/>
                        </w:rPr>
                        <w:t xml:space="preserve"> participating.</w:t>
                      </w:r>
                    </w:p>
                    <w:p w14:paraId="35C54637" w14:textId="171BCA0F" w:rsidR="006B65D9" w:rsidRPr="00D27563" w:rsidRDefault="006B65D9" w:rsidP="00CC4612">
                      <w:pPr>
                        <w:rPr>
                          <w:rStyle w:val="ICF-BodyTextChar"/>
                          <w:rFonts w:eastAsiaTheme="minorHAnsi"/>
                        </w:rPr>
                      </w:pPr>
                      <w:r w:rsidRPr="00360262">
                        <w:rPr>
                          <w:rFonts w:ascii="Calibri" w:eastAsia="Times New Roman" w:hAnsi="Calibri" w:cs="Helvetica"/>
                        </w:rPr>
                        <w:t xml:space="preserve">Full information about this study can be found in </w:t>
                      </w:r>
                      <w:r w:rsidRPr="00D27563">
                        <w:rPr>
                          <w:rStyle w:val="ICF-PlaceholderTextChar"/>
                        </w:rPr>
                        <w:t>the other sections of the consent form/the main consent form</w:t>
                      </w:r>
                      <w:r w:rsidR="005B50FB" w:rsidRPr="00D27563">
                        <w:rPr>
                          <w:rStyle w:val="ICF-BodyTextChar"/>
                          <w:rFonts w:eastAsiaTheme="minorHAnsi"/>
                        </w:rPr>
                        <w:t>.</w:t>
                      </w:r>
                    </w:p>
                  </w:txbxContent>
                </v:textbox>
                <w10:anchorlock/>
              </v:shape>
            </w:pict>
          </mc:Fallback>
        </mc:AlternateContent>
      </w:r>
    </w:p>
    <w:p w14:paraId="0CC530A7" w14:textId="77777777" w:rsidR="003E192C" w:rsidRPr="00824C13" w:rsidRDefault="003E192C" w:rsidP="00D27563">
      <w:pPr>
        <w:pStyle w:val="ICF-BodyText"/>
        <w:ind w:left="0"/>
      </w:pPr>
    </w:p>
    <w:p w14:paraId="4783D048" w14:textId="3E097B1F" w:rsidR="006B7227" w:rsidRPr="00824C13" w:rsidRDefault="006B7227" w:rsidP="00D27563">
      <w:pPr>
        <w:pStyle w:val="ICF-SectionSub-Header"/>
        <w:ind w:left="0"/>
        <w:rPr>
          <w:rFonts w:ascii="Corbel" w:hAnsi="Corbel" w:cstheme="minorHAnsi"/>
          <w:bCs/>
        </w:rPr>
      </w:pPr>
      <w:r w:rsidRPr="00D27563">
        <w:t>Study Title:</w:t>
      </w:r>
      <w:r w:rsidRPr="00D27563">
        <w:rPr>
          <w:rFonts w:ascii="Corbel" w:hAnsi="Corbel" w:cstheme="minorHAnsi"/>
          <w:u w:val="none"/>
        </w:rPr>
        <w:t xml:space="preserve"> </w:t>
      </w:r>
      <w:r w:rsidR="0088134C" w:rsidRPr="00D27563">
        <w:rPr>
          <w:rStyle w:val="ICF-PlaceholderTextChar"/>
        </w:rPr>
        <w:t>Study Title</w:t>
      </w:r>
    </w:p>
    <w:p w14:paraId="26DA4468" w14:textId="77777777" w:rsidR="0024647A" w:rsidRPr="00824C13" w:rsidRDefault="0024647A" w:rsidP="00D27563">
      <w:pPr>
        <w:pStyle w:val="ICF-BodyText"/>
        <w:ind w:left="0"/>
      </w:pPr>
    </w:p>
    <w:p w14:paraId="1E7F12FD" w14:textId="677B43C3" w:rsidR="0024647A" w:rsidRPr="00824C13" w:rsidRDefault="006B7227" w:rsidP="00D27563">
      <w:pPr>
        <w:pStyle w:val="ICF-SectionSub-Header"/>
        <w:ind w:left="0"/>
        <w:rPr>
          <w:rStyle w:val="InlineText01Char"/>
          <w:rFonts w:ascii="Corbel" w:hAnsi="Corbel" w:cstheme="minorHAnsi"/>
          <w:b w:val="0"/>
          <w:sz w:val="22"/>
          <w:szCs w:val="22"/>
        </w:rPr>
      </w:pPr>
      <w:r w:rsidRPr="00824C13">
        <w:t>Study Purpose:</w:t>
      </w:r>
    </w:p>
    <w:p w14:paraId="0C083926" w14:textId="21D8EC27" w:rsidR="00332D36" w:rsidRPr="00D27563" w:rsidRDefault="007B09F5" w:rsidP="00294AF7">
      <w:pPr>
        <w:pStyle w:val="ICF-PlaceholderText"/>
        <w:numPr>
          <w:ilvl w:val="0"/>
          <w:numId w:val="5"/>
        </w:numPr>
        <w:ind w:left="540"/>
        <w:rPr>
          <w:rStyle w:val="InlineText01Char"/>
          <w:rFonts w:ascii="Calibri" w:eastAsiaTheme="minorHAnsi" w:hAnsi="Calibri" w:cs="Helvetica"/>
          <w:sz w:val="22"/>
          <w:szCs w:val="22"/>
        </w:rPr>
      </w:pPr>
      <w:r w:rsidRPr="00D27563">
        <w:rPr>
          <w:rStyle w:val="InlineText01Char"/>
          <w:rFonts w:ascii="Calibri" w:eastAsiaTheme="minorHAnsi" w:hAnsi="Calibri" w:cs="Helvetica"/>
          <w:sz w:val="22"/>
          <w:szCs w:val="22"/>
        </w:rPr>
        <w:t>1-3 points explaining why this study is being done; should be written in plain language</w:t>
      </w:r>
    </w:p>
    <w:p w14:paraId="328513FD" w14:textId="77777777" w:rsidR="00C870C8" w:rsidRPr="00D27563" w:rsidRDefault="00C870C8" w:rsidP="00D27563">
      <w:pPr>
        <w:pStyle w:val="ICF-BodyText"/>
        <w:ind w:left="0"/>
        <w:rPr>
          <w:rStyle w:val="InlineText01Char"/>
          <w:rFonts w:ascii="Calibri" w:hAnsi="Calibri" w:cs="Helvetica"/>
          <w:sz w:val="22"/>
          <w:szCs w:val="22"/>
        </w:rPr>
      </w:pPr>
    </w:p>
    <w:p w14:paraId="365C98B1" w14:textId="58FA7F53" w:rsidR="006B7227" w:rsidRPr="00D27563" w:rsidRDefault="00D27563" w:rsidP="00D27563">
      <w:pPr>
        <w:pStyle w:val="ICF-SectionSub-Header"/>
        <w:ind w:left="0"/>
        <w:rPr>
          <w:rStyle w:val="InlineText01Char"/>
          <w:rFonts w:ascii="Calibri" w:eastAsiaTheme="minorHAnsi" w:hAnsi="Calibri" w:cs="Helvetica"/>
          <w:sz w:val="22"/>
          <w:szCs w:val="22"/>
        </w:rPr>
      </w:pPr>
      <w:r w:rsidRPr="00D27563">
        <w:rPr>
          <w:rStyle w:val="InlineText01Char"/>
          <w:rFonts w:ascii="Calibri" w:eastAsiaTheme="minorHAnsi" w:hAnsi="Calibri" w:cs="Helvetica"/>
          <w:sz w:val="22"/>
          <w:szCs w:val="22"/>
        </w:rPr>
        <w:t>Duration of Participation:</w:t>
      </w:r>
    </w:p>
    <w:p w14:paraId="195A9898" w14:textId="77777777" w:rsidR="006B7227" w:rsidRPr="00D27563" w:rsidRDefault="0088134C" w:rsidP="00294AF7">
      <w:pPr>
        <w:pStyle w:val="ICF-PlaceholderText"/>
        <w:numPr>
          <w:ilvl w:val="0"/>
          <w:numId w:val="5"/>
        </w:numPr>
        <w:ind w:left="540"/>
        <w:rPr>
          <w:rStyle w:val="InlineText01Char"/>
          <w:rFonts w:ascii="Calibri" w:eastAsiaTheme="minorHAnsi" w:hAnsi="Calibri" w:cs="Helvetica"/>
          <w:sz w:val="22"/>
          <w:szCs w:val="22"/>
        </w:rPr>
      </w:pPr>
      <w:r w:rsidRPr="00D27563">
        <w:rPr>
          <w:rStyle w:val="InlineText01Char"/>
          <w:rFonts w:ascii="Calibri" w:eastAsiaTheme="minorHAnsi" w:hAnsi="Calibri" w:cs="Helvetica"/>
          <w:sz w:val="22"/>
          <w:szCs w:val="22"/>
        </w:rPr>
        <w:t>State the duration of participation for an individual participant in this study.</w:t>
      </w:r>
    </w:p>
    <w:p w14:paraId="439CADF9" w14:textId="77777777" w:rsidR="0026350F" w:rsidRPr="00D27563" w:rsidRDefault="0026350F" w:rsidP="00D27563">
      <w:pPr>
        <w:pStyle w:val="ICF-BodyText"/>
        <w:ind w:left="0"/>
        <w:rPr>
          <w:rStyle w:val="InlineText01Char"/>
          <w:rFonts w:ascii="Calibri" w:hAnsi="Calibri" w:cs="Helvetica"/>
          <w:sz w:val="22"/>
          <w:szCs w:val="22"/>
        </w:rPr>
      </w:pPr>
    </w:p>
    <w:p w14:paraId="6CCB107B" w14:textId="3A22822A" w:rsidR="0026350F" w:rsidRPr="0012018B" w:rsidRDefault="0026350F" w:rsidP="0012018B">
      <w:pPr>
        <w:pStyle w:val="ICF-SectionSub-Header"/>
        <w:ind w:left="0"/>
        <w:rPr>
          <w:rStyle w:val="InlineText01Char"/>
          <w:rFonts w:ascii="Calibri" w:eastAsiaTheme="minorHAnsi" w:hAnsi="Calibri" w:cs="Helvetica"/>
          <w:sz w:val="22"/>
          <w:szCs w:val="22"/>
        </w:rPr>
      </w:pPr>
      <w:r w:rsidRPr="0012018B">
        <w:rPr>
          <w:rStyle w:val="InlineText01Char"/>
          <w:rFonts w:ascii="Calibri" w:eastAsiaTheme="minorHAnsi" w:hAnsi="Calibri" w:cs="Helvetica"/>
          <w:sz w:val="22"/>
          <w:szCs w:val="22"/>
        </w:rPr>
        <w:t>Study Procedures</w:t>
      </w:r>
      <w:r w:rsidR="008576C1" w:rsidRPr="0012018B">
        <w:rPr>
          <w:rStyle w:val="InlineText01Char"/>
          <w:rFonts w:ascii="Calibri" w:eastAsiaTheme="minorHAnsi" w:hAnsi="Calibri" w:cs="Helvetica"/>
          <w:sz w:val="22"/>
          <w:szCs w:val="22"/>
        </w:rPr>
        <w:t>:</w:t>
      </w:r>
    </w:p>
    <w:p w14:paraId="45443585" w14:textId="02F10A00" w:rsidR="0024647A" w:rsidRPr="00D27563" w:rsidRDefault="0026350F" w:rsidP="00294AF7">
      <w:pPr>
        <w:pStyle w:val="ICF-PlaceholderText"/>
        <w:numPr>
          <w:ilvl w:val="0"/>
          <w:numId w:val="5"/>
        </w:numPr>
        <w:ind w:left="540"/>
        <w:rPr>
          <w:rStyle w:val="InlineText01Char"/>
          <w:rFonts w:ascii="Calibri" w:eastAsiaTheme="minorHAnsi" w:hAnsi="Calibri" w:cs="Helvetica"/>
          <w:sz w:val="22"/>
          <w:szCs w:val="22"/>
        </w:rPr>
      </w:pPr>
      <w:r w:rsidRPr="00D27563">
        <w:rPr>
          <w:rStyle w:val="InlineText01Char"/>
          <w:rFonts w:ascii="Calibri" w:eastAsiaTheme="minorHAnsi" w:hAnsi="Calibri" w:cs="Helvetica"/>
          <w:sz w:val="22"/>
          <w:szCs w:val="22"/>
        </w:rPr>
        <w:t xml:space="preserve">Concise </w:t>
      </w:r>
      <w:r w:rsidR="005B50FB" w:rsidRPr="00D27563">
        <w:rPr>
          <w:rStyle w:val="InlineText01Char"/>
          <w:rFonts w:ascii="Calibri" w:eastAsiaTheme="minorHAnsi" w:hAnsi="Calibri" w:cs="Helvetica"/>
          <w:sz w:val="22"/>
          <w:szCs w:val="22"/>
        </w:rPr>
        <w:t>and plain language overview of the research procedures</w:t>
      </w:r>
    </w:p>
    <w:p w14:paraId="64C60C73" w14:textId="77777777" w:rsidR="00C870C8" w:rsidRPr="0012018B" w:rsidRDefault="00C870C8" w:rsidP="0012018B">
      <w:pPr>
        <w:pStyle w:val="ICF-BodyText"/>
        <w:ind w:left="0"/>
        <w:rPr>
          <w:rStyle w:val="InlineText01Char"/>
          <w:rFonts w:ascii="Calibri" w:hAnsi="Calibri" w:cs="Helvetica"/>
          <w:sz w:val="22"/>
          <w:szCs w:val="22"/>
        </w:rPr>
      </w:pPr>
    </w:p>
    <w:p w14:paraId="1CD88F84" w14:textId="77777777" w:rsidR="006B7227" w:rsidRPr="0012018B" w:rsidRDefault="006B7227" w:rsidP="0012018B">
      <w:pPr>
        <w:pStyle w:val="ICF-SectionSub-Header"/>
        <w:ind w:left="0"/>
        <w:rPr>
          <w:rStyle w:val="InlineText01Char"/>
          <w:rFonts w:ascii="Calibri" w:eastAsiaTheme="minorHAnsi" w:hAnsi="Calibri" w:cs="Helvetica"/>
          <w:sz w:val="22"/>
          <w:szCs w:val="22"/>
        </w:rPr>
      </w:pPr>
      <w:r w:rsidRPr="0012018B">
        <w:rPr>
          <w:rStyle w:val="InlineText01Char"/>
          <w:rFonts w:ascii="Calibri" w:eastAsiaTheme="minorHAnsi" w:hAnsi="Calibri" w:cs="Helvetica"/>
          <w:sz w:val="22"/>
          <w:szCs w:val="22"/>
        </w:rPr>
        <w:t>Potential Risks:</w:t>
      </w:r>
    </w:p>
    <w:p w14:paraId="0075BFF8" w14:textId="07F6EB44" w:rsidR="00526EE6" w:rsidRPr="0012018B" w:rsidRDefault="00824C13" w:rsidP="00294AF7">
      <w:pPr>
        <w:pStyle w:val="ICF-PlaceholderText"/>
        <w:numPr>
          <w:ilvl w:val="0"/>
          <w:numId w:val="5"/>
        </w:numPr>
        <w:ind w:left="540"/>
        <w:rPr>
          <w:rStyle w:val="InlineText01Char"/>
          <w:rFonts w:ascii="Calibri" w:eastAsiaTheme="minorHAnsi" w:hAnsi="Calibri" w:cs="Helvetica"/>
          <w:sz w:val="22"/>
          <w:szCs w:val="22"/>
        </w:rPr>
      </w:pPr>
      <w:r w:rsidRPr="0012018B">
        <w:rPr>
          <w:rStyle w:val="InlineText01Char"/>
          <w:rFonts w:ascii="Calibri" w:eastAsiaTheme="minorHAnsi" w:hAnsi="Calibri" w:cs="Helvetica"/>
          <w:sz w:val="22"/>
          <w:szCs w:val="22"/>
        </w:rPr>
        <w:t>Give a c</w:t>
      </w:r>
      <w:r w:rsidR="00526EE6" w:rsidRPr="0012018B">
        <w:rPr>
          <w:rStyle w:val="InlineText01Char"/>
          <w:rFonts w:ascii="Calibri" w:eastAsiaTheme="minorHAnsi" w:hAnsi="Calibri" w:cs="Helvetica"/>
          <w:sz w:val="22"/>
          <w:szCs w:val="22"/>
        </w:rPr>
        <w:t xml:space="preserve">oncise </w:t>
      </w:r>
      <w:r w:rsidR="00D90FCA" w:rsidRPr="0012018B">
        <w:rPr>
          <w:rStyle w:val="InlineText01Char"/>
          <w:rFonts w:ascii="Calibri" w:eastAsiaTheme="minorHAnsi" w:hAnsi="Calibri" w:cs="Helvetica"/>
          <w:sz w:val="22"/>
          <w:szCs w:val="22"/>
        </w:rPr>
        <w:t>and plain language overview of</w:t>
      </w:r>
      <w:r w:rsidR="00526EE6" w:rsidRPr="0012018B">
        <w:rPr>
          <w:rStyle w:val="InlineText01Char"/>
          <w:rFonts w:ascii="Calibri" w:eastAsiaTheme="minorHAnsi" w:hAnsi="Calibri" w:cs="Helvetica"/>
          <w:sz w:val="22"/>
          <w:szCs w:val="22"/>
        </w:rPr>
        <w:t xml:space="preserve"> the risks</w:t>
      </w:r>
      <w:r w:rsidR="00151F36" w:rsidRPr="0012018B">
        <w:rPr>
          <w:rStyle w:val="InlineText01Char"/>
          <w:rFonts w:ascii="Calibri" w:eastAsiaTheme="minorHAnsi" w:hAnsi="Calibri" w:cs="Helvetica"/>
          <w:sz w:val="22"/>
          <w:szCs w:val="22"/>
        </w:rPr>
        <w:t xml:space="preserve"> and discomforts</w:t>
      </w:r>
      <w:r w:rsidR="00526EE6" w:rsidRPr="0012018B">
        <w:rPr>
          <w:rStyle w:val="InlineText01Char"/>
          <w:rFonts w:ascii="Calibri" w:eastAsiaTheme="minorHAnsi" w:hAnsi="Calibri" w:cs="Helvetica"/>
          <w:sz w:val="22"/>
          <w:szCs w:val="22"/>
        </w:rPr>
        <w:t xml:space="preserve"> that are most likely to influence the person’s decision to participate.</w:t>
      </w:r>
    </w:p>
    <w:p w14:paraId="7B27EF3A" w14:textId="7F319AC9" w:rsidR="008D6875" w:rsidRPr="0012018B" w:rsidRDefault="0018128B" w:rsidP="00294AF7">
      <w:pPr>
        <w:pStyle w:val="ICF-Instructions"/>
        <w:ind w:left="540"/>
        <w:rPr>
          <w:rStyle w:val="InlineText01Char"/>
          <w:rFonts w:ascii="Calibri" w:eastAsiaTheme="minorHAnsi" w:hAnsi="Calibri" w:cs="Helvetica"/>
          <w:sz w:val="22"/>
          <w:szCs w:val="22"/>
        </w:rPr>
      </w:pPr>
      <w:r w:rsidRPr="0012018B">
        <w:rPr>
          <w:rStyle w:val="InlineText01Char"/>
          <w:rFonts w:ascii="Calibri" w:eastAsiaTheme="minorHAnsi" w:hAnsi="Calibri" w:cs="Helvetica"/>
          <w:sz w:val="22"/>
          <w:szCs w:val="22"/>
        </w:rPr>
        <w:t xml:space="preserve">This section should </w:t>
      </w:r>
      <w:r w:rsidR="00526EE6" w:rsidRPr="0012018B">
        <w:rPr>
          <w:rStyle w:val="InlineText01Char"/>
          <w:rFonts w:ascii="Calibri" w:eastAsiaTheme="minorHAnsi" w:hAnsi="Calibri" w:cs="Helvetica"/>
          <w:sz w:val="22"/>
          <w:szCs w:val="22"/>
        </w:rPr>
        <w:t xml:space="preserve">not be an exhaustive list of all of the potential risks </w:t>
      </w:r>
      <w:r w:rsidR="00151F36" w:rsidRPr="0012018B">
        <w:rPr>
          <w:rStyle w:val="InlineText01Char"/>
          <w:rFonts w:ascii="Calibri" w:eastAsiaTheme="minorHAnsi" w:hAnsi="Calibri" w:cs="Helvetica"/>
          <w:sz w:val="22"/>
          <w:szCs w:val="22"/>
        </w:rPr>
        <w:t>of participation in the study, b</w:t>
      </w:r>
      <w:r w:rsidR="00526EE6" w:rsidRPr="0012018B">
        <w:rPr>
          <w:rStyle w:val="InlineText01Char"/>
          <w:rFonts w:ascii="Calibri" w:eastAsiaTheme="minorHAnsi" w:hAnsi="Calibri" w:cs="Helvetica"/>
          <w:sz w:val="22"/>
          <w:szCs w:val="22"/>
        </w:rPr>
        <w:t xml:space="preserve">ut </w:t>
      </w:r>
      <w:r w:rsidR="008D6875" w:rsidRPr="0012018B">
        <w:rPr>
          <w:rStyle w:val="InlineText01Char"/>
          <w:rFonts w:ascii="Calibri" w:eastAsiaTheme="minorHAnsi" w:hAnsi="Calibri" w:cs="Helvetica"/>
          <w:sz w:val="22"/>
          <w:szCs w:val="22"/>
        </w:rPr>
        <w:t xml:space="preserve">“should identify the most important risks, similar to the information that a doctor might deliver in the clinical context [for example] in telling a patient how sick the chemotherapy drugs will make them, but with a particular emphasis on how those </w:t>
      </w:r>
      <w:r w:rsidR="00677C1B" w:rsidRPr="0012018B">
        <w:rPr>
          <w:rStyle w:val="InlineText01Char"/>
          <w:rFonts w:ascii="Calibri" w:eastAsiaTheme="minorHAnsi" w:hAnsi="Calibri" w:cs="Helvetica"/>
          <w:sz w:val="22"/>
          <w:szCs w:val="22"/>
        </w:rPr>
        <w:t>risks are</w:t>
      </w:r>
      <w:r w:rsidR="008D6875" w:rsidRPr="0012018B">
        <w:rPr>
          <w:rStyle w:val="InlineText01Char"/>
          <w:rFonts w:ascii="Calibri" w:eastAsiaTheme="minorHAnsi" w:hAnsi="Calibri" w:cs="Helvetica"/>
          <w:sz w:val="22"/>
          <w:szCs w:val="22"/>
        </w:rPr>
        <w:t xml:space="preserve"> changed by participating in the study.”</w:t>
      </w:r>
    </w:p>
    <w:p w14:paraId="1DD12229" w14:textId="53B6EAFE" w:rsidR="00610853" w:rsidRPr="0012018B" w:rsidRDefault="00610853" w:rsidP="00294AF7">
      <w:pPr>
        <w:pStyle w:val="ICF-Instructions"/>
        <w:ind w:left="540"/>
        <w:rPr>
          <w:rStyle w:val="InlineText01Char"/>
          <w:rFonts w:ascii="Calibri" w:eastAsiaTheme="minorHAnsi" w:hAnsi="Calibri" w:cs="Helvetica"/>
          <w:sz w:val="22"/>
          <w:szCs w:val="22"/>
        </w:rPr>
      </w:pPr>
    </w:p>
    <w:p w14:paraId="3B067878" w14:textId="30544682" w:rsidR="00C870C8" w:rsidRPr="0012018B" w:rsidRDefault="005D4EF6" w:rsidP="00294AF7">
      <w:pPr>
        <w:pStyle w:val="ICF-Instructions"/>
        <w:ind w:left="540"/>
        <w:rPr>
          <w:rStyle w:val="InlineText01Char"/>
          <w:rFonts w:ascii="Calibri" w:eastAsiaTheme="minorHAnsi" w:hAnsi="Calibri" w:cs="Helvetica"/>
          <w:sz w:val="22"/>
          <w:szCs w:val="22"/>
        </w:rPr>
      </w:pPr>
      <w:r w:rsidRPr="0012018B">
        <w:rPr>
          <w:rStyle w:val="InlineText01Char"/>
          <w:rFonts w:ascii="Calibri" w:eastAsiaTheme="minorHAnsi" w:hAnsi="Calibri" w:cs="Helvetica"/>
          <w:sz w:val="22"/>
          <w:szCs w:val="22"/>
        </w:rPr>
        <w:t>Th</w:t>
      </w:r>
      <w:r w:rsidR="00610853" w:rsidRPr="0012018B">
        <w:rPr>
          <w:rStyle w:val="InlineText01Char"/>
          <w:rFonts w:ascii="Calibri" w:eastAsiaTheme="minorHAnsi" w:hAnsi="Calibri" w:cs="Helvetica"/>
          <w:sz w:val="22"/>
          <w:szCs w:val="22"/>
        </w:rPr>
        <w:t>ese</w:t>
      </w:r>
      <w:r w:rsidRPr="0012018B">
        <w:rPr>
          <w:rStyle w:val="InlineText01Char"/>
          <w:rFonts w:ascii="Calibri" w:eastAsiaTheme="minorHAnsi" w:hAnsi="Calibri" w:cs="Helvetica"/>
          <w:sz w:val="22"/>
          <w:szCs w:val="22"/>
        </w:rPr>
        <w:t xml:space="preserve"> would likely be the risks with the greatest frequency or severity.</w:t>
      </w:r>
    </w:p>
    <w:p w14:paraId="6D33C628" w14:textId="77777777" w:rsidR="00151F36" w:rsidRPr="0012018B" w:rsidRDefault="00151F36" w:rsidP="00294AF7">
      <w:pPr>
        <w:pStyle w:val="ICF-Instructions"/>
        <w:ind w:left="540"/>
        <w:rPr>
          <w:rStyle w:val="InlineText01Char"/>
          <w:rFonts w:ascii="Calibri" w:eastAsiaTheme="minorHAnsi" w:hAnsi="Calibri" w:cs="Helvetica"/>
          <w:sz w:val="22"/>
          <w:szCs w:val="22"/>
        </w:rPr>
      </w:pPr>
    </w:p>
    <w:p w14:paraId="0248724F" w14:textId="7F2C9A98" w:rsidR="005D4EF6" w:rsidRPr="0012018B" w:rsidRDefault="005D4EF6" w:rsidP="00294AF7">
      <w:pPr>
        <w:pStyle w:val="ICF-Instructions"/>
        <w:ind w:left="540"/>
        <w:rPr>
          <w:rStyle w:val="InlineText01Char"/>
          <w:rFonts w:ascii="Calibri" w:eastAsiaTheme="minorHAnsi" w:hAnsi="Calibri" w:cs="Helvetica"/>
          <w:sz w:val="22"/>
          <w:szCs w:val="22"/>
        </w:rPr>
      </w:pPr>
      <w:r w:rsidRPr="0012018B">
        <w:rPr>
          <w:rStyle w:val="InlineText01Char"/>
          <w:rFonts w:ascii="Calibri" w:eastAsiaTheme="minorHAnsi" w:hAnsi="Calibri" w:cs="Helvetica"/>
          <w:sz w:val="22"/>
          <w:szCs w:val="22"/>
        </w:rPr>
        <w:t xml:space="preserve">Discomforts or inconveniences that may </w:t>
      </w:r>
      <w:r w:rsidR="00512A4C" w:rsidRPr="0012018B">
        <w:rPr>
          <w:rStyle w:val="InlineText01Char"/>
          <w:rFonts w:ascii="Calibri" w:eastAsiaTheme="minorHAnsi" w:hAnsi="Calibri" w:cs="Helvetica"/>
          <w:sz w:val="22"/>
          <w:szCs w:val="22"/>
        </w:rPr>
        <w:t>influence</w:t>
      </w:r>
      <w:r w:rsidRPr="0012018B">
        <w:rPr>
          <w:rStyle w:val="InlineText01Char"/>
          <w:rFonts w:ascii="Calibri" w:eastAsiaTheme="minorHAnsi" w:hAnsi="Calibri" w:cs="Helvetica"/>
          <w:sz w:val="22"/>
          <w:szCs w:val="22"/>
        </w:rPr>
        <w:t xml:space="preserve"> a person’s quality of life or lifestyle restrictions that are likely to impact their decision to participate should also be described in this section.</w:t>
      </w:r>
    </w:p>
    <w:p w14:paraId="3055E497" w14:textId="77777777" w:rsidR="0018128B" w:rsidRPr="0012018B" w:rsidRDefault="0018128B" w:rsidP="0012018B">
      <w:pPr>
        <w:pStyle w:val="ICF-BodyText"/>
        <w:ind w:left="0"/>
        <w:rPr>
          <w:rStyle w:val="InlineText01Char"/>
          <w:rFonts w:ascii="Calibri" w:hAnsi="Calibri" w:cs="Helvetica"/>
          <w:sz w:val="22"/>
          <w:szCs w:val="22"/>
        </w:rPr>
      </w:pPr>
    </w:p>
    <w:p w14:paraId="6A2F4EEB" w14:textId="537525D6" w:rsidR="006B7227" w:rsidRPr="0012018B" w:rsidRDefault="006B7227" w:rsidP="0012018B">
      <w:pPr>
        <w:pStyle w:val="ICF-SectionSub-Header"/>
        <w:ind w:left="0"/>
        <w:rPr>
          <w:rStyle w:val="InlineText01Char"/>
          <w:rFonts w:ascii="Calibri" w:eastAsiaTheme="minorHAnsi" w:hAnsi="Calibri" w:cs="Helvetica"/>
          <w:sz w:val="22"/>
          <w:szCs w:val="22"/>
        </w:rPr>
      </w:pPr>
      <w:r w:rsidRPr="0012018B">
        <w:rPr>
          <w:rStyle w:val="InlineText01Char"/>
          <w:rFonts w:ascii="Calibri" w:eastAsiaTheme="minorHAnsi" w:hAnsi="Calibri" w:cs="Helvetica"/>
          <w:sz w:val="22"/>
          <w:szCs w:val="22"/>
        </w:rPr>
        <w:t>Potential Benefits:</w:t>
      </w:r>
    </w:p>
    <w:p w14:paraId="4F377FD9" w14:textId="77777777" w:rsidR="00822E17" w:rsidRPr="0012018B" w:rsidRDefault="00822E17" w:rsidP="00294AF7">
      <w:pPr>
        <w:pStyle w:val="ICF-ConditionalInstructions"/>
        <w:ind w:left="180"/>
      </w:pPr>
      <w:r w:rsidRPr="0012018B">
        <w:t>If there is no benefit to the participant:</w:t>
      </w:r>
    </w:p>
    <w:p w14:paraId="33F38AF4" w14:textId="6DA9BE40" w:rsidR="0024647A" w:rsidRPr="00294AF7" w:rsidRDefault="006B7227" w:rsidP="00294AF7">
      <w:pPr>
        <w:pStyle w:val="ICF-BodyText"/>
        <w:numPr>
          <w:ilvl w:val="0"/>
          <w:numId w:val="5"/>
        </w:numPr>
        <w:ind w:left="540"/>
        <w:rPr>
          <w:rStyle w:val="InlineText01Char"/>
          <w:rFonts w:ascii="Calibri" w:hAnsi="Calibri" w:cs="Helvetica"/>
          <w:sz w:val="22"/>
          <w:szCs w:val="22"/>
          <w:highlight w:val="lightGray"/>
        </w:rPr>
      </w:pPr>
      <w:r w:rsidRPr="00294AF7">
        <w:rPr>
          <w:rStyle w:val="InlineText01Char"/>
          <w:rFonts w:ascii="Calibri" w:hAnsi="Calibri" w:cs="Helvetica"/>
          <w:sz w:val="22"/>
          <w:szCs w:val="22"/>
          <w:highlight w:val="lightGray"/>
        </w:rPr>
        <w:t xml:space="preserve">There </w:t>
      </w:r>
      <w:r w:rsidR="00D90FCA" w:rsidRPr="00294AF7">
        <w:rPr>
          <w:rStyle w:val="InlineText01Char"/>
          <w:rFonts w:ascii="Calibri" w:hAnsi="Calibri" w:cs="Helvetica"/>
          <w:sz w:val="22"/>
          <w:szCs w:val="22"/>
          <w:highlight w:val="lightGray"/>
        </w:rPr>
        <w:t xml:space="preserve">is no anticipated </w:t>
      </w:r>
      <w:r w:rsidRPr="00294AF7">
        <w:rPr>
          <w:rStyle w:val="InlineText01Char"/>
          <w:rFonts w:ascii="Calibri" w:hAnsi="Calibri" w:cs="Helvetica"/>
          <w:sz w:val="22"/>
          <w:szCs w:val="22"/>
          <w:highlight w:val="lightGray"/>
        </w:rPr>
        <w:t>benefit to you for participating in this study.</w:t>
      </w:r>
    </w:p>
    <w:p w14:paraId="23F495E3" w14:textId="0DAEE5F7" w:rsidR="00822E17" w:rsidRPr="00294AF7" w:rsidRDefault="00822E17" w:rsidP="00294AF7">
      <w:pPr>
        <w:pStyle w:val="ICF-BodyText"/>
        <w:ind w:left="180"/>
        <w:rPr>
          <w:rStyle w:val="InlineText01Char"/>
          <w:rFonts w:ascii="Calibri" w:hAnsi="Calibri" w:cs="Helvetica"/>
          <w:sz w:val="22"/>
          <w:szCs w:val="22"/>
          <w:highlight w:val="lightGray"/>
        </w:rPr>
      </w:pPr>
    </w:p>
    <w:p w14:paraId="4A9054C4" w14:textId="77777777" w:rsidR="00824C13" w:rsidRPr="00824C13" w:rsidRDefault="00824C13" w:rsidP="00294AF7">
      <w:pPr>
        <w:pStyle w:val="ICF-ConditionalInstructions"/>
        <w:ind w:left="180"/>
      </w:pPr>
      <w:r w:rsidRPr="00824C13">
        <w:t>If the participant may benefit from participation in the study:</w:t>
      </w:r>
    </w:p>
    <w:p w14:paraId="5BA0C21E" w14:textId="4DC3F60A" w:rsidR="00634330" w:rsidRPr="00294AF7" w:rsidRDefault="00824C13" w:rsidP="00294AF7">
      <w:pPr>
        <w:pStyle w:val="ICF-PlaceholderText"/>
        <w:numPr>
          <w:ilvl w:val="0"/>
          <w:numId w:val="5"/>
        </w:numPr>
        <w:ind w:left="540"/>
        <w:rPr>
          <w:rStyle w:val="InlineText01Char"/>
          <w:rFonts w:ascii="Calibri" w:eastAsiaTheme="minorHAnsi" w:hAnsi="Calibri" w:cs="Helvetica"/>
          <w:sz w:val="22"/>
          <w:szCs w:val="22"/>
          <w:highlight w:val="lightGray"/>
        </w:rPr>
      </w:pPr>
      <w:r w:rsidRPr="00294AF7">
        <w:rPr>
          <w:rStyle w:val="InlineText01Char"/>
          <w:rFonts w:ascii="Calibri" w:eastAsiaTheme="minorHAnsi" w:hAnsi="Calibri" w:cs="Helvetica"/>
          <w:sz w:val="22"/>
          <w:szCs w:val="22"/>
          <w:highlight w:val="lightGray"/>
        </w:rPr>
        <w:t>G</w:t>
      </w:r>
      <w:r w:rsidR="006F0129" w:rsidRPr="00294AF7">
        <w:rPr>
          <w:rStyle w:val="InlineText01Char"/>
          <w:rFonts w:ascii="Calibri" w:eastAsiaTheme="minorHAnsi" w:hAnsi="Calibri" w:cs="Helvetica"/>
          <w:sz w:val="22"/>
          <w:szCs w:val="22"/>
          <w:highlight w:val="lightGray"/>
        </w:rPr>
        <w:t>ive a concise overview of the</w:t>
      </w:r>
      <w:r w:rsidR="00C05B91" w:rsidRPr="00294AF7">
        <w:rPr>
          <w:rStyle w:val="InlineText01Char"/>
          <w:rFonts w:ascii="Calibri" w:eastAsiaTheme="minorHAnsi" w:hAnsi="Calibri" w:cs="Helvetica"/>
          <w:sz w:val="22"/>
          <w:szCs w:val="22"/>
          <w:highlight w:val="lightGray"/>
        </w:rPr>
        <w:t xml:space="preserve"> </w:t>
      </w:r>
      <w:r w:rsidR="00634330" w:rsidRPr="00294AF7">
        <w:rPr>
          <w:rStyle w:val="InlineText01Char"/>
          <w:rFonts w:ascii="Calibri" w:eastAsiaTheme="minorHAnsi" w:hAnsi="Calibri" w:cs="Helvetica"/>
          <w:sz w:val="22"/>
          <w:szCs w:val="22"/>
          <w:highlight w:val="lightGray"/>
        </w:rPr>
        <w:t>benefit</w:t>
      </w:r>
      <w:r w:rsidR="00526D9B" w:rsidRPr="00294AF7">
        <w:rPr>
          <w:rStyle w:val="InlineText01Char"/>
          <w:rFonts w:ascii="Calibri" w:eastAsiaTheme="minorHAnsi" w:hAnsi="Calibri" w:cs="Helvetica"/>
          <w:sz w:val="22"/>
          <w:szCs w:val="22"/>
          <w:highlight w:val="lightGray"/>
        </w:rPr>
        <w:t>s</w:t>
      </w:r>
      <w:r w:rsidR="00634330" w:rsidRPr="00294AF7">
        <w:rPr>
          <w:rStyle w:val="InlineText01Char"/>
          <w:rFonts w:ascii="Calibri" w:eastAsiaTheme="minorHAnsi" w:hAnsi="Calibri" w:cs="Helvetica"/>
          <w:sz w:val="22"/>
          <w:szCs w:val="22"/>
          <w:highlight w:val="lightGray"/>
        </w:rPr>
        <w:t xml:space="preserve"> </w:t>
      </w:r>
      <w:r w:rsidR="00C05B91" w:rsidRPr="00294AF7">
        <w:rPr>
          <w:rStyle w:val="InlineText01Char"/>
          <w:rFonts w:ascii="Calibri" w:eastAsiaTheme="minorHAnsi" w:hAnsi="Calibri" w:cs="Helvetica"/>
          <w:sz w:val="22"/>
          <w:szCs w:val="22"/>
          <w:highlight w:val="lightGray"/>
        </w:rPr>
        <w:t>to the participant</w:t>
      </w:r>
      <w:r w:rsidR="008576C1" w:rsidRPr="00294AF7">
        <w:rPr>
          <w:rStyle w:val="InlineText01Char"/>
          <w:rFonts w:ascii="Calibri" w:eastAsiaTheme="minorHAnsi" w:hAnsi="Calibri" w:cs="Helvetica"/>
          <w:sz w:val="22"/>
          <w:szCs w:val="22"/>
          <w:highlight w:val="lightGray"/>
        </w:rPr>
        <w:t>,</w:t>
      </w:r>
      <w:r w:rsidR="00C05B91" w:rsidRPr="00294AF7">
        <w:rPr>
          <w:rStyle w:val="InlineText01Char"/>
          <w:rFonts w:ascii="Calibri" w:eastAsiaTheme="minorHAnsi" w:hAnsi="Calibri" w:cs="Helvetica"/>
          <w:sz w:val="22"/>
          <w:szCs w:val="22"/>
          <w:highlight w:val="lightGray"/>
        </w:rPr>
        <w:t xml:space="preserve"> or to others</w:t>
      </w:r>
      <w:r w:rsidR="008576C1" w:rsidRPr="00294AF7">
        <w:rPr>
          <w:rStyle w:val="InlineText01Char"/>
          <w:rFonts w:ascii="Calibri" w:eastAsiaTheme="minorHAnsi" w:hAnsi="Calibri" w:cs="Helvetica"/>
          <w:sz w:val="22"/>
          <w:szCs w:val="22"/>
          <w:highlight w:val="lightGray"/>
        </w:rPr>
        <w:t>,</w:t>
      </w:r>
      <w:r w:rsidR="00C05B91" w:rsidRPr="00294AF7">
        <w:rPr>
          <w:rStyle w:val="InlineText01Char"/>
          <w:rFonts w:ascii="Calibri" w:eastAsiaTheme="minorHAnsi" w:hAnsi="Calibri" w:cs="Helvetica"/>
          <w:sz w:val="22"/>
          <w:szCs w:val="22"/>
          <w:highlight w:val="lightGray"/>
        </w:rPr>
        <w:t xml:space="preserve"> that may be reasonabl</w:t>
      </w:r>
      <w:r w:rsidR="00D90FCA" w:rsidRPr="00294AF7">
        <w:rPr>
          <w:rStyle w:val="InlineText01Char"/>
          <w:rFonts w:ascii="Calibri" w:eastAsiaTheme="minorHAnsi" w:hAnsi="Calibri" w:cs="Helvetica"/>
          <w:sz w:val="22"/>
          <w:szCs w:val="22"/>
          <w:highlight w:val="lightGray"/>
        </w:rPr>
        <w:t>y</w:t>
      </w:r>
      <w:r w:rsidR="00C05B91" w:rsidRPr="00294AF7">
        <w:rPr>
          <w:rStyle w:val="InlineText01Char"/>
          <w:rFonts w:ascii="Calibri" w:eastAsiaTheme="minorHAnsi" w:hAnsi="Calibri" w:cs="Helvetica"/>
          <w:sz w:val="22"/>
          <w:szCs w:val="22"/>
          <w:highlight w:val="lightGray"/>
        </w:rPr>
        <w:t xml:space="preserve"> expected from this study</w:t>
      </w:r>
    </w:p>
    <w:p w14:paraId="640396CB" w14:textId="4DE296BA" w:rsidR="00C870C8" w:rsidRPr="00294AF7" w:rsidRDefault="00C870C8" w:rsidP="00294AF7">
      <w:pPr>
        <w:pStyle w:val="ICF-BodyText"/>
        <w:ind w:left="0"/>
        <w:rPr>
          <w:rStyle w:val="InlineText01Char"/>
          <w:rFonts w:ascii="Calibri" w:hAnsi="Calibri" w:cs="Helvetica"/>
          <w:sz w:val="22"/>
          <w:szCs w:val="22"/>
        </w:rPr>
      </w:pPr>
    </w:p>
    <w:p w14:paraId="78BCD45E" w14:textId="2A09C79F" w:rsidR="006B7227" w:rsidRPr="00294AF7" w:rsidRDefault="00907680" w:rsidP="00294AF7">
      <w:pPr>
        <w:pStyle w:val="ICF-SectionSub-Header"/>
        <w:ind w:left="0"/>
        <w:rPr>
          <w:rStyle w:val="InlineText01Char"/>
          <w:rFonts w:ascii="Calibri" w:eastAsiaTheme="minorHAnsi" w:hAnsi="Calibri" w:cs="Helvetica"/>
          <w:sz w:val="22"/>
          <w:szCs w:val="22"/>
        </w:rPr>
      </w:pPr>
      <w:r w:rsidRPr="00294AF7">
        <w:rPr>
          <w:rStyle w:val="InlineText01Char"/>
          <w:rFonts w:ascii="Calibri" w:eastAsiaTheme="minorHAnsi" w:hAnsi="Calibri" w:cs="Helvetica"/>
          <w:sz w:val="22"/>
          <w:szCs w:val="22"/>
        </w:rPr>
        <w:t>Alternatives to P</w:t>
      </w:r>
      <w:r w:rsidR="00294AF7" w:rsidRPr="00294AF7">
        <w:rPr>
          <w:rStyle w:val="InlineText01Char"/>
          <w:rFonts w:ascii="Calibri" w:eastAsiaTheme="minorHAnsi" w:hAnsi="Calibri" w:cs="Helvetica"/>
          <w:sz w:val="22"/>
          <w:szCs w:val="22"/>
        </w:rPr>
        <w:t>articipation:</w:t>
      </w:r>
    </w:p>
    <w:p w14:paraId="7F2C0631" w14:textId="17BC4CEB" w:rsidR="006B7227" w:rsidRPr="00B93C5E" w:rsidRDefault="006B7227" w:rsidP="00B93C5E">
      <w:pPr>
        <w:pStyle w:val="ICF-BodyText"/>
        <w:numPr>
          <w:ilvl w:val="0"/>
          <w:numId w:val="1"/>
        </w:numPr>
        <w:ind w:left="540"/>
        <w:rPr>
          <w:rStyle w:val="InlineText01Char"/>
          <w:rFonts w:ascii="Calibri" w:hAnsi="Calibri" w:cs="Helvetica"/>
          <w:sz w:val="22"/>
          <w:szCs w:val="22"/>
        </w:rPr>
      </w:pPr>
      <w:r w:rsidRPr="00B93C5E">
        <w:rPr>
          <w:rStyle w:val="InlineText01Char"/>
          <w:rFonts w:ascii="Calibri" w:hAnsi="Calibri" w:cs="Helvetica"/>
          <w:sz w:val="22"/>
          <w:szCs w:val="22"/>
        </w:rPr>
        <w:t xml:space="preserve">You do not </w:t>
      </w:r>
      <w:r w:rsidR="00224888" w:rsidRPr="00B93C5E">
        <w:rPr>
          <w:rStyle w:val="InlineText01Char"/>
          <w:rFonts w:ascii="Calibri" w:hAnsi="Calibri" w:cs="Helvetica"/>
          <w:sz w:val="22"/>
          <w:szCs w:val="22"/>
        </w:rPr>
        <w:t xml:space="preserve">have </w:t>
      </w:r>
      <w:r w:rsidRPr="00B93C5E">
        <w:rPr>
          <w:rStyle w:val="InlineText01Char"/>
          <w:rFonts w:ascii="Calibri" w:hAnsi="Calibri" w:cs="Helvetica"/>
          <w:sz w:val="22"/>
          <w:szCs w:val="22"/>
        </w:rPr>
        <w:t xml:space="preserve">to participate in this research study to receive treatment for your </w:t>
      </w:r>
      <w:r w:rsidR="00204D81" w:rsidRPr="00B93C5E">
        <w:rPr>
          <w:rStyle w:val="ICF-PlaceholderTextChar"/>
          <w:rFonts w:eastAsia="Arial"/>
        </w:rPr>
        <w:t>disease/condition</w:t>
      </w:r>
      <w:r w:rsidRPr="00B93C5E">
        <w:rPr>
          <w:rStyle w:val="InlineText01Char"/>
          <w:rFonts w:ascii="Calibri" w:hAnsi="Calibri" w:cs="Helvetica"/>
          <w:sz w:val="22"/>
          <w:szCs w:val="22"/>
        </w:rPr>
        <w:t>.</w:t>
      </w:r>
    </w:p>
    <w:p w14:paraId="622775D0" w14:textId="4DB3D1B8" w:rsidR="006474FE" w:rsidRPr="00B93C5E" w:rsidRDefault="006474FE" w:rsidP="00B93C5E">
      <w:pPr>
        <w:pStyle w:val="ICF-BodyText"/>
        <w:numPr>
          <w:ilvl w:val="0"/>
          <w:numId w:val="1"/>
        </w:numPr>
        <w:ind w:left="540"/>
        <w:rPr>
          <w:rStyle w:val="InlineText01Char"/>
          <w:rFonts w:ascii="Calibri" w:hAnsi="Calibri" w:cs="Helvetica"/>
          <w:sz w:val="22"/>
          <w:szCs w:val="22"/>
        </w:rPr>
      </w:pPr>
      <w:r w:rsidRPr="00B93C5E">
        <w:rPr>
          <w:rStyle w:val="InlineText01Char"/>
          <w:rFonts w:ascii="Calibri" w:hAnsi="Calibri" w:cs="Helvetica"/>
          <w:sz w:val="22"/>
          <w:szCs w:val="22"/>
        </w:rPr>
        <w:t>Your doctor can talk to you about a</w:t>
      </w:r>
      <w:r w:rsidR="006B7227" w:rsidRPr="00B93C5E">
        <w:rPr>
          <w:rStyle w:val="InlineText01Char"/>
          <w:rFonts w:ascii="Calibri" w:hAnsi="Calibri" w:cs="Helvetica"/>
          <w:sz w:val="22"/>
          <w:szCs w:val="22"/>
        </w:rPr>
        <w:t xml:space="preserve">lternatives to </w:t>
      </w:r>
      <w:r w:rsidRPr="00B93C5E">
        <w:rPr>
          <w:rStyle w:val="InlineText01Char"/>
          <w:rFonts w:ascii="Calibri" w:hAnsi="Calibri" w:cs="Helvetica"/>
          <w:sz w:val="22"/>
          <w:szCs w:val="22"/>
        </w:rPr>
        <w:t>participation in this study, such as</w:t>
      </w:r>
      <w:r w:rsidR="005710B6" w:rsidRPr="00B93C5E">
        <w:rPr>
          <w:rStyle w:val="InlineText01Char"/>
          <w:rFonts w:ascii="Calibri" w:hAnsi="Calibri" w:cs="Helvetica"/>
          <w:sz w:val="22"/>
          <w:szCs w:val="22"/>
        </w:rPr>
        <w:t>:</w:t>
      </w:r>
    </w:p>
    <w:p w14:paraId="56F6834E" w14:textId="50A7BF27" w:rsidR="006B7227" w:rsidRPr="00B93C5E" w:rsidRDefault="005710B6" w:rsidP="00B93C5E">
      <w:pPr>
        <w:pStyle w:val="ICF-PlaceholderText"/>
        <w:numPr>
          <w:ilvl w:val="0"/>
          <w:numId w:val="1"/>
        </w:numPr>
        <w:ind w:left="900"/>
        <w:rPr>
          <w:rStyle w:val="InlineText01Char"/>
          <w:rFonts w:ascii="Calibri" w:eastAsiaTheme="minorHAnsi" w:hAnsi="Calibri" w:cs="Helvetica"/>
          <w:sz w:val="22"/>
          <w:szCs w:val="22"/>
        </w:rPr>
      </w:pPr>
      <w:r w:rsidRPr="00B93C5E">
        <w:rPr>
          <w:rStyle w:val="InlineText01Char"/>
          <w:rFonts w:ascii="Calibri" w:eastAsiaTheme="minorHAnsi" w:hAnsi="Calibri" w:cs="Helvetica"/>
          <w:sz w:val="22"/>
          <w:szCs w:val="22"/>
        </w:rPr>
        <w:t>S</w:t>
      </w:r>
      <w:r w:rsidR="00204D81" w:rsidRPr="00B93C5E">
        <w:rPr>
          <w:rStyle w:val="InlineText01Char"/>
          <w:rFonts w:ascii="Calibri" w:eastAsiaTheme="minorHAnsi" w:hAnsi="Calibri" w:cs="Helvetica"/>
          <w:sz w:val="22"/>
          <w:szCs w:val="22"/>
        </w:rPr>
        <w:t xml:space="preserve">hort description of </w:t>
      </w:r>
      <w:r w:rsidR="00C05B91" w:rsidRPr="00B93C5E">
        <w:rPr>
          <w:rStyle w:val="InlineText01Char"/>
          <w:rFonts w:ascii="Calibri" w:eastAsiaTheme="minorHAnsi" w:hAnsi="Calibri" w:cs="Helvetica"/>
          <w:sz w:val="22"/>
          <w:szCs w:val="22"/>
        </w:rPr>
        <w:t>app</w:t>
      </w:r>
      <w:r w:rsidR="00EF3FD8">
        <w:rPr>
          <w:rStyle w:val="InlineText01Char"/>
          <w:rFonts w:ascii="Calibri" w:eastAsiaTheme="minorHAnsi" w:hAnsi="Calibri" w:cs="Helvetica"/>
          <w:sz w:val="22"/>
          <w:szCs w:val="22"/>
        </w:rPr>
        <w:t>ropriate alternative therapies,</w:t>
      </w:r>
      <w:r w:rsidR="00393027">
        <w:rPr>
          <w:rStyle w:val="InlineText01Char"/>
          <w:rFonts w:ascii="Calibri" w:eastAsiaTheme="minorHAnsi" w:hAnsi="Calibri" w:cs="Helvetica"/>
          <w:sz w:val="22"/>
          <w:szCs w:val="22"/>
        </w:rPr>
        <w:t xml:space="preserve"> written</w:t>
      </w:r>
      <w:r w:rsidR="00204D81" w:rsidRPr="00B93C5E">
        <w:rPr>
          <w:rStyle w:val="InlineText01Char"/>
          <w:rFonts w:ascii="Calibri" w:eastAsiaTheme="minorHAnsi" w:hAnsi="Calibri" w:cs="Helvetica"/>
          <w:sz w:val="22"/>
          <w:szCs w:val="22"/>
        </w:rPr>
        <w:t xml:space="preserve"> in lay language</w:t>
      </w:r>
    </w:p>
    <w:p w14:paraId="1AB68052" w14:textId="08C91BDB" w:rsidR="0099773F" w:rsidRPr="00B93C5E" w:rsidRDefault="0099773F" w:rsidP="00B93C5E">
      <w:pPr>
        <w:pStyle w:val="ICF-BodyText"/>
        <w:ind w:left="0"/>
        <w:rPr>
          <w:rStyle w:val="InlineText01Char"/>
          <w:rFonts w:ascii="Calibri" w:hAnsi="Calibri" w:cs="Helvetica"/>
          <w:sz w:val="22"/>
          <w:szCs w:val="22"/>
        </w:rPr>
      </w:pPr>
    </w:p>
    <w:p w14:paraId="1940BA8E" w14:textId="77777777" w:rsidR="00822E17" w:rsidRPr="00B93C5E" w:rsidRDefault="00822E17" w:rsidP="00B93C5E">
      <w:pPr>
        <w:pStyle w:val="ICF-ConditionalInstructions"/>
        <w:rPr>
          <w:rStyle w:val="InlineText01Char"/>
          <w:rFonts w:ascii="Calibri" w:hAnsi="Calibri" w:cs="Helvetica"/>
          <w:sz w:val="22"/>
          <w:szCs w:val="22"/>
        </w:rPr>
      </w:pPr>
      <w:r w:rsidRPr="00B93C5E">
        <w:t>If there are any other components to your study that are not covered above and may reasonably influence a person’s willingness to participate:</w:t>
      </w:r>
    </w:p>
    <w:p w14:paraId="263E5A7B" w14:textId="24BDA929" w:rsidR="00660904" w:rsidRPr="00B93C5E" w:rsidRDefault="00822E17" w:rsidP="00B93C5E">
      <w:pPr>
        <w:pStyle w:val="ICF-PlaceholderText"/>
        <w:rPr>
          <w:rStyle w:val="InlineText01Char"/>
          <w:rFonts w:ascii="Calibri" w:eastAsiaTheme="minorHAnsi" w:hAnsi="Calibri" w:cs="Helvetica"/>
          <w:b/>
          <w:sz w:val="22"/>
          <w:szCs w:val="22"/>
          <w:highlight w:val="lightGray"/>
        </w:rPr>
      </w:pPr>
      <w:r w:rsidRPr="00B93C5E">
        <w:rPr>
          <w:rStyle w:val="InlineText01Char"/>
          <w:rFonts w:ascii="Calibri" w:eastAsiaTheme="minorHAnsi" w:hAnsi="Calibri" w:cs="Helvetica"/>
          <w:b/>
          <w:sz w:val="22"/>
          <w:szCs w:val="22"/>
          <w:highlight w:val="lightGray"/>
        </w:rPr>
        <w:t>Section Title</w:t>
      </w:r>
    </w:p>
    <w:p w14:paraId="01296516" w14:textId="1183D882" w:rsidR="00610853" w:rsidRPr="00B93C5E" w:rsidRDefault="00610853" w:rsidP="00B93C5E">
      <w:pPr>
        <w:pStyle w:val="ICF-PlaceholderText"/>
        <w:numPr>
          <w:ilvl w:val="0"/>
          <w:numId w:val="6"/>
        </w:numPr>
        <w:ind w:left="540"/>
        <w:rPr>
          <w:rStyle w:val="InlineText01Char"/>
          <w:rFonts w:ascii="Calibri" w:eastAsiaTheme="minorHAnsi" w:hAnsi="Calibri" w:cs="Helvetica"/>
          <w:sz w:val="22"/>
          <w:szCs w:val="22"/>
          <w:highlight w:val="lightGray"/>
        </w:rPr>
      </w:pPr>
      <w:r w:rsidRPr="00B93C5E">
        <w:rPr>
          <w:rStyle w:val="InlineText01Char"/>
          <w:rFonts w:ascii="Calibri" w:eastAsiaTheme="minorHAnsi" w:hAnsi="Calibri" w:cs="Helvetica"/>
          <w:sz w:val="22"/>
          <w:szCs w:val="22"/>
          <w:highlight w:val="lightGray"/>
        </w:rPr>
        <w:t>Concise information</w:t>
      </w:r>
    </w:p>
    <w:p w14:paraId="5DF8BFC2" w14:textId="6FA8A6FA" w:rsidR="00660904" w:rsidRPr="00B93C5E" w:rsidRDefault="00FD2B21" w:rsidP="00B93C5E">
      <w:pPr>
        <w:pStyle w:val="ICF-Instructions"/>
        <w:ind w:left="180"/>
        <w:rPr>
          <w:rStyle w:val="InlineText01Char"/>
          <w:rFonts w:ascii="Calibri" w:eastAsiaTheme="minorHAnsi" w:hAnsi="Calibri" w:cs="Helvetica"/>
          <w:sz w:val="22"/>
          <w:szCs w:val="22"/>
        </w:rPr>
      </w:pPr>
      <w:r w:rsidRPr="00B93C5E">
        <w:rPr>
          <w:rStyle w:val="InlineText01Char"/>
          <w:rFonts w:ascii="Calibri" w:eastAsiaTheme="minorHAnsi" w:hAnsi="Calibri" w:cs="Helvetica"/>
          <w:sz w:val="22"/>
          <w:szCs w:val="22"/>
          <w:highlight w:val="lightGray"/>
        </w:rPr>
        <w:t>Please keep in mind that this summary section of the ICF is meant to be a high-level overview of the most important considerations for study participation.</w:t>
      </w:r>
    </w:p>
    <w:p w14:paraId="07CCEC39" w14:textId="77777777" w:rsidR="00FD2B21" w:rsidRPr="00B93C5E" w:rsidRDefault="00FD2B21" w:rsidP="00B93C5E">
      <w:pPr>
        <w:pStyle w:val="ICF-BodyText"/>
        <w:ind w:left="0"/>
        <w:rPr>
          <w:rStyle w:val="InlineText01Char"/>
          <w:rFonts w:ascii="Calibri" w:hAnsi="Calibri" w:cs="Helvetica"/>
          <w:sz w:val="22"/>
          <w:szCs w:val="22"/>
        </w:rPr>
      </w:pPr>
    </w:p>
    <w:p w14:paraId="5AC72BB0" w14:textId="6D549B6B" w:rsidR="006B7227" w:rsidRPr="00B93C5E" w:rsidRDefault="00914A51" w:rsidP="00B93C5E">
      <w:pPr>
        <w:pStyle w:val="ICF-SectionSub-Header"/>
        <w:ind w:left="0"/>
      </w:pPr>
      <w:r w:rsidRPr="00B93C5E">
        <w:rPr>
          <w:rStyle w:val="InlineText01Char"/>
          <w:rFonts w:ascii="Calibri" w:eastAsiaTheme="minorHAnsi" w:hAnsi="Calibri" w:cs="Helvetica"/>
          <w:sz w:val="22"/>
          <w:szCs w:val="22"/>
        </w:rPr>
        <w:t>Study Contact</w:t>
      </w:r>
      <w:r w:rsidR="00AB40FC" w:rsidRPr="00B93C5E">
        <w:rPr>
          <w:rStyle w:val="InlineText01Char"/>
          <w:rFonts w:ascii="Calibri" w:eastAsiaTheme="minorHAnsi" w:hAnsi="Calibri" w:cs="Helvetica"/>
          <w:sz w:val="22"/>
          <w:szCs w:val="22"/>
        </w:rPr>
        <w:t>:</w:t>
      </w:r>
    </w:p>
    <w:p w14:paraId="3FBDBF83" w14:textId="1D54E39F" w:rsidR="00914A51" w:rsidRPr="00B93C5E" w:rsidRDefault="00914A51" w:rsidP="00B93C5E">
      <w:pPr>
        <w:pStyle w:val="ICF-PlaceholderText"/>
        <w:numPr>
          <w:ilvl w:val="0"/>
          <w:numId w:val="6"/>
        </w:numPr>
        <w:ind w:left="540"/>
        <w:rPr>
          <w:rStyle w:val="InlineText01Char"/>
          <w:rFonts w:ascii="Calibri" w:eastAsiaTheme="minorHAnsi" w:hAnsi="Calibri" w:cs="Helvetica"/>
          <w:sz w:val="22"/>
          <w:szCs w:val="22"/>
        </w:rPr>
      </w:pPr>
      <w:r w:rsidRPr="00B93C5E">
        <w:rPr>
          <w:rStyle w:val="InlineText01Char"/>
          <w:rFonts w:ascii="Calibri" w:eastAsiaTheme="minorHAnsi" w:hAnsi="Calibri" w:cs="Helvetica"/>
          <w:sz w:val="22"/>
          <w:szCs w:val="22"/>
        </w:rPr>
        <w:t>PI name and telephone number</w:t>
      </w:r>
    </w:p>
    <w:p w14:paraId="020F4934" w14:textId="2AE62E1E" w:rsidR="00914A51" w:rsidRPr="00B93C5E" w:rsidRDefault="00914A51" w:rsidP="00B93C5E">
      <w:pPr>
        <w:pStyle w:val="ICF-PlaceholderText"/>
        <w:numPr>
          <w:ilvl w:val="0"/>
          <w:numId w:val="6"/>
        </w:numPr>
        <w:ind w:left="540"/>
        <w:rPr>
          <w:rStyle w:val="InlineText01Char"/>
          <w:rFonts w:ascii="Calibri" w:eastAsiaTheme="minorHAnsi" w:hAnsi="Calibri" w:cs="Helvetica"/>
          <w:sz w:val="22"/>
          <w:szCs w:val="22"/>
        </w:rPr>
      </w:pPr>
      <w:r w:rsidRPr="00B93C5E">
        <w:rPr>
          <w:rStyle w:val="InlineText01Char"/>
          <w:rFonts w:ascii="Calibri" w:eastAsiaTheme="minorHAnsi" w:hAnsi="Calibri" w:cs="Helvetica"/>
          <w:sz w:val="22"/>
          <w:szCs w:val="22"/>
        </w:rPr>
        <w:t>MD Co-I name and telephone number</w:t>
      </w:r>
    </w:p>
    <w:p w14:paraId="1BD81FF7" w14:textId="2AC129B0" w:rsidR="00914A51" w:rsidRPr="00B93C5E" w:rsidRDefault="00914A51" w:rsidP="00B93C5E">
      <w:pPr>
        <w:pStyle w:val="ICF-PlaceholderText"/>
        <w:numPr>
          <w:ilvl w:val="0"/>
          <w:numId w:val="6"/>
        </w:numPr>
        <w:ind w:left="540"/>
        <w:rPr>
          <w:rStyle w:val="InlineText01Char"/>
          <w:rFonts w:ascii="Calibri" w:eastAsiaTheme="minorHAnsi" w:hAnsi="Calibri" w:cs="Helvetica"/>
          <w:sz w:val="22"/>
          <w:szCs w:val="22"/>
        </w:rPr>
      </w:pPr>
      <w:r w:rsidRPr="00B93C5E">
        <w:rPr>
          <w:rStyle w:val="InlineText01Char"/>
          <w:rFonts w:ascii="Calibri" w:eastAsiaTheme="minorHAnsi" w:hAnsi="Calibri" w:cs="Helvetica"/>
          <w:sz w:val="22"/>
          <w:szCs w:val="22"/>
        </w:rPr>
        <w:t xml:space="preserve">Main </w:t>
      </w:r>
      <w:r w:rsidR="00B238C6">
        <w:rPr>
          <w:rStyle w:val="InlineText01Char"/>
          <w:rFonts w:ascii="Calibri" w:eastAsiaTheme="minorHAnsi" w:hAnsi="Calibri" w:cs="Helvetica"/>
          <w:sz w:val="22"/>
          <w:szCs w:val="22"/>
        </w:rPr>
        <w:t>r</w:t>
      </w:r>
      <w:r w:rsidRPr="00B93C5E">
        <w:rPr>
          <w:rStyle w:val="InlineText01Char"/>
          <w:rFonts w:ascii="Calibri" w:eastAsiaTheme="minorHAnsi" w:hAnsi="Calibri" w:cs="Helvetica"/>
          <w:sz w:val="22"/>
          <w:szCs w:val="22"/>
        </w:rPr>
        <w:t xml:space="preserve">esearch </w:t>
      </w:r>
      <w:r w:rsidR="00B238C6">
        <w:rPr>
          <w:rStyle w:val="InlineText01Char"/>
          <w:rFonts w:ascii="Calibri" w:eastAsiaTheme="minorHAnsi" w:hAnsi="Calibri" w:cs="Helvetica"/>
          <w:sz w:val="22"/>
          <w:szCs w:val="22"/>
        </w:rPr>
        <w:t>c</w:t>
      </w:r>
      <w:r w:rsidRPr="00B93C5E">
        <w:rPr>
          <w:rStyle w:val="InlineText01Char"/>
          <w:rFonts w:ascii="Calibri" w:eastAsiaTheme="minorHAnsi" w:hAnsi="Calibri" w:cs="Helvetica"/>
          <w:sz w:val="22"/>
          <w:szCs w:val="22"/>
        </w:rPr>
        <w:t xml:space="preserve">oordinator </w:t>
      </w:r>
      <w:r w:rsidR="003E192C" w:rsidRPr="00B93C5E">
        <w:rPr>
          <w:rStyle w:val="InlineText01Char"/>
          <w:rFonts w:ascii="Calibri" w:eastAsiaTheme="minorHAnsi" w:hAnsi="Calibri" w:cs="Helvetica"/>
          <w:sz w:val="22"/>
          <w:szCs w:val="22"/>
        </w:rPr>
        <w:t>name and telephone number</w:t>
      </w:r>
    </w:p>
    <w:sectPr w:rsidR="00914A51" w:rsidRPr="00B93C5E" w:rsidSect="005F6530">
      <w:footerReference w:type="default" r:id="rId8"/>
      <w:pgSz w:w="12240" w:h="15840"/>
      <w:pgMar w:top="1080" w:right="1080" w:bottom="1080" w:left="1080" w:header="720" w:footer="360" w:gutter="0"/>
      <w:pgBorders w:offsetFrom="page">
        <w:top w:val="single" w:sz="4" w:space="24" w:color="auto"/>
        <w:left w:val="single" w:sz="4" w:space="24" w:color="auto"/>
        <w:bottom w:val="single" w:sz="4" w:space="30"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2A7C8" w14:textId="77777777" w:rsidR="004A78A9" w:rsidRDefault="004A78A9" w:rsidP="00C870C8">
      <w:pPr>
        <w:spacing w:after="0" w:line="240" w:lineRule="auto"/>
      </w:pPr>
      <w:r>
        <w:separator/>
      </w:r>
    </w:p>
  </w:endnote>
  <w:endnote w:type="continuationSeparator" w:id="0">
    <w:p w14:paraId="27B2CBB8" w14:textId="77777777" w:rsidR="004A78A9" w:rsidRDefault="004A78A9" w:rsidP="00C87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rkPro">
    <w:panose1 w:val="020B0504020101010102"/>
    <w:charset w:val="00"/>
    <w:family w:val="swiss"/>
    <w:notTrueType/>
    <w:pitch w:val="variable"/>
    <w:sig w:usb0="A00000FF" w:usb1="5000FCFB" w:usb2="00000000" w:usb3="00000000" w:csb0="0000009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9DF5C" w14:textId="3577E8D1" w:rsidR="00EA1D99" w:rsidRPr="00CC4612" w:rsidRDefault="00EA1D99" w:rsidP="005F6530">
    <w:pPr>
      <w:pStyle w:val="Footer"/>
      <w:tabs>
        <w:tab w:val="clear" w:pos="9360"/>
        <w:tab w:val="right" w:pos="10080"/>
      </w:tabs>
      <w:rPr>
        <w:rFonts w:ascii="Corbel" w:hAnsi="Corbel"/>
        <w:sz w:val="16"/>
      </w:rPr>
    </w:pPr>
    <w:r w:rsidRPr="00B93C5E">
      <w:rPr>
        <w:rStyle w:val="ICF-PlaceholderTextChar"/>
        <w:sz w:val="18"/>
        <w:szCs w:val="18"/>
      </w:rPr>
      <w:t>Short Title</w:t>
    </w:r>
    <w:r w:rsidRPr="00B93C5E">
      <w:rPr>
        <w:rFonts w:cstheme="minorHAnsi"/>
        <w:sz w:val="18"/>
        <w:szCs w:val="18"/>
      </w:rPr>
      <w:tab/>
    </w:r>
    <w:r w:rsidR="00677C1B" w:rsidRPr="00B93C5E">
      <w:rPr>
        <w:rFonts w:cstheme="minorHAnsi"/>
        <w:sz w:val="18"/>
        <w:szCs w:val="18"/>
      </w:rPr>
      <w:t>Informed Consent Summary Infor</w:t>
    </w:r>
    <w:r w:rsidRPr="00B93C5E">
      <w:rPr>
        <w:rFonts w:cstheme="minorHAnsi"/>
        <w:sz w:val="18"/>
        <w:szCs w:val="18"/>
      </w:rPr>
      <w:t>m</w:t>
    </w:r>
    <w:r w:rsidR="00677C1B" w:rsidRPr="00B93C5E">
      <w:rPr>
        <w:rFonts w:cstheme="minorHAnsi"/>
        <w:sz w:val="18"/>
        <w:szCs w:val="18"/>
      </w:rPr>
      <w:t>a</w:t>
    </w:r>
    <w:r w:rsidR="00987797" w:rsidRPr="00B93C5E">
      <w:rPr>
        <w:rFonts w:cstheme="minorHAnsi"/>
        <w:sz w:val="18"/>
        <w:szCs w:val="18"/>
      </w:rPr>
      <w:t>tion</w:t>
    </w:r>
    <w:r w:rsidR="00987797" w:rsidRPr="00B93C5E">
      <w:rPr>
        <w:rFonts w:cstheme="minorHAnsi"/>
        <w:sz w:val="18"/>
        <w:szCs w:val="18"/>
      </w:rPr>
      <w:tab/>
      <w:t>Version Date:</w:t>
    </w:r>
    <w:r w:rsidR="00987797">
      <w:rPr>
        <w:rFonts w:ascii="Corbel" w:hAnsi="Corbel"/>
        <w:sz w:val="16"/>
      </w:rPr>
      <w:t xml:space="preserve"> </w:t>
    </w:r>
    <w:r w:rsidR="005F6530" w:rsidRPr="005F6530">
      <w:rPr>
        <w:rStyle w:val="ICF-PlaceholderTextChar"/>
        <w:sz w:val="18"/>
        <w:szCs w:val="18"/>
      </w:rPr>
      <w:t>DD-Month-YYYY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2A5C0" w14:textId="77777777" w:rsidR="004A78A9" w:rsidRDefault="004A78A9" w:rsidP="00C870C8">
      <w:pPr>
        <w:spacing w:after="0" w:line="240" w:lineRule="auto"/>
      </w:pPr>
      <w:r>
        <w:separator/>
      </w:r>
    </w:p>
  </w:footnote>
  <w:footnote w:type="continuationSeparator" w:id="0">
    <w:p w14:paraId="44651789" w14:textId="77777777" w:rsidR="004A78A9" w:rsidRDefault="004A78A9" w:rsidP="00C87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3349"/>
    <w:multiLevelType w:val="hybridMultilevel"/>
    <w:tmpl w:val="EB34C8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E06C38"/>
    <w:multiLevelType w:val="hybridMultilevel"/>
    <w:tmpl w:val="894C8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C502C"/>
    <w:multiLevelType w:val="hybridMultilevel"/>
    <w:tmpl w:val="0BB47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B170FA"/>
    <w:multiLevelType w:val="hybridMultilevel"/>
    <w:tmpl w:val="D81A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63D5A"/>
    <w:multiLevelType w:val="hybridMultilevel"/>
    <w:tmpl w:val="AFEEDD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DF0179"/>
    <w:multiLevelType w:val="hybridMultilevel"/>
    <w:tmpl w:val="E0D87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03A60AC"/>
    <w:multiLevelType w:val="hybridMultilevel"/>
    <w:tmpl w:val="B82639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DC14C45"/>
    <w:multiLevelType w:val="hybridMultilevel"/>
    <w:tmpl w:val="BEE61D4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27"/>
    <w:rsid w:val="00000756"/>
    <w:rsid w:val="00005666"/>
    <w:rsid w:val="00005F71"/>
    <w:rsid w:val="00006BB2"/>
    <w:rsid w:val="00007AA3"/>
    <w:rsid w:val="00017E12"/>
    <w:rsid w:val="0002122A"/>
    <w:rsid w:val="00025D1A"/>
    <w:rsid w:val="00031D9D"/>
    <w:rsid w:val="00044356"/>
    <w:rsid w:val="000578C8"/>
    <w:rsid w:val="00063963"/>
    <w:rsid w:val="00066760"/>
    <w:rsid w:val="00066F30"/>
    <w:rsid w:val="00072EDB"/>
    <w:rsid w:val="000746F4"/>
    <w:rsid w:val="0007521F"/>
    <w:rsid w:val="000752CD"/>
    <w:rsid w:val="00075D70"/>
    <w:rsid w:val="00076009"/>
    <w:rsid w:val="00077DF0"/>
    <w:rsid w:val="00084656"/>
    <w:rsid w:val="00096D85"/>
    <w:rsid w:val="000A0B20"/>
    <w:rsid w:val="000A3A7F"/>
    <w:rsid w:val="000A452E"/>
    <w:rsid w:val="000A6BBD"/>
    <w:rsid w:val="000B5675"/>
    <w:rsid w:val="000C0215"/>
    <w:rsid w:val="000C1710"/>
    <w:rsid w:val="000C69DE"/>
    <w:rsid w:val="000D4AA8"/>
    <w:rsid w:val="000D4F5B"/>
    <w:rsid w:val="000D7A9C"/>
    <w:rsid w:val="000E3C8A"/>
    <w:rsid w:val="000E48BE"/>
    <w:rsid w:val="000E7DC0"/>
    <w:rsid w:val="000F0A9B"/>
    <w:rsid w:val="000F3493"/>
    <w:rsid w:val="000F43A9"/>
    <w:rsid w:val="0010542F"/>
    <w:rsid w:val="00114133"/>
    <w:rsid w:val="00115C5D"/>
    <w:rsid w:val="00117009"/>
    <w:rsid w:val="0012018B"/>
    <w:rsid w:val="00120943"/>
    <w:rsid w:val="00125CAA"/>
    <w:rsid w:val="00131665"/>
    <w:rsid w:val="00132474"/>
    <w:rsid w:val="00147F6A"/>
    <w:rsid w:val="00150443"/>
    <w:rsid w:val="00151D83"/>
    <w:rsid w:val="00151F36"/>
    <w:rsid w:val="00152F18"/>
    <w:rsid w:val="0015386E"/>
    <w:rsid w:val="00154E30"/>
    <w:rsid w:val="00155B97"/>
    <w:rsid w:val="001607BC"/>
    <w:rsid w:val="00161AE7"/>
    <w:rsid w:val="00161D36"/>
    <w:rsid w:val="00162142"/>
    <w:rsid w:val="00164BD4"/>
    <w:rsid w:val="001659D5"/>
    <w:rsid w:val="00165F6D"/>
    <w:rsid w:val="00167789"/>
    <w:rsid w:val="00167958"/>
    <w:rsid w:val="0017305D"/>
    <w:rsid w:val="00173F5C"/>
    <w:rsid w:val="0018128B"/>
    <w:rsid w:val="00182865"/>
    <w:rsid w:val="0018488F"/>
    <w:rsid w:val="00190399"/>
    <w:rsid w:val="0019071A"/>
    <w:rsid w:val="001948F7"/>
    <w:rsid w:val="00195715"/>
    <w:rsid w:val="00197452"/>
    <w:rsid w:val="00197AD6"/>
    <w:rsid w:val="001A0E46"/>
    <w:rsid w:val="001A51E9"/>
    <w:rsid w:val="001A7E24"/>
    <w:rsid w:val="001B1B12"/>
    <w:rsid w:val="001B2914"/>
    <w:rsid w:val="001B672A"/>
    <w:rsid w:val="001C1597"/>
    <w:rsid w:val="001C216B"/>
    <w:rsid w:val="001C59A1"/>
    <w:rsid w:val="001C61E6"/>
    <w:rsid w:val="001C66BD"/>
    <w:rsid w:val="001D1D4E"/>
    <w:rsid w:val="001D7748"/>
    <w:rsid w:val="001E3DE7"/>
    <w:rsid w:val="001E660F"/>
    <w:rsid w:val="001F0215"/>
    <w:rsid w:val="001F1F75"/>
    <w:rsid w:val="001F4F9B"/>
    <w:rsid w:val="001F7570"/>
    <w:rsid w:val="001F76AF"/>
    <w:rsid w:val="00204D81"/>
    <w:rsid w:val="00207F26"/>
    <w:rsid w:val="0021028C"/>
    <w:rsid w:val="00215991"/>
    <w:rsid w:val="002177EA"/>
    <w:rsid w:val="00224888"/>
    <w:rsid w:val="002317AD"/>
    <w:rsid w:val="002323D2"/>
    <w:rsid w:val="00233ED8"/>
    <w:rsid w:val="002359E4"/>
    <w:rsid w:val="00240C05"/>
    <w:rsid w:val="002415CB"/>
    <w:rsid w:val="0024647A"/>
    <w:rsid w:val="00246552"/>
    <w:rsid w:val="00250461"/>
    <w:rsid w:val="00250BB6"/>
    <w:rsid w:val="00253337"/>
    <w:rsid w:val="002546C1"/>
    <w:rsid w:val="0026350F"/>
    <w:rsid w:val="0026637C"/>
    <w:rsid w:val="00281D0B"/>
    <w:rsid w:val="002841DB"/>
    <w:rsid w:val="00292ED0"/>
    <w:rsid w:val="00293E50"/>
    <w:rsid w:val="00294AF7"/>
    <w:rsid w:val="002A37D4"/>
    <w:rsid w:val="002A55F3"/>
    <w:rsid w:val="002A73EE"/>
    <w:rsid w:val="002A7497"/>
    <w:rsid w:val="002B4D13"/>
    <w:rsid w:val="002B7E97"/>
    <w:rsid w:val="002C09C4"/>
    <w:rsid w:val="002C501E"/>
    <w:rsid w:val="002C791B"/>
    <w:rsid w:val="002D093C"/>
    <w:rsid w:val="002D44D3"/>
    <w:rsid w:val="002D48F9"/>
    <w:rsid w:val="002D7091"/>
    <w:rsid w:val="002E1512"/>
    <w:rsid w:val="002E1AB3"/>
    <w:rsid w:val="002E1F73"/>
    <w:rsid w:val="002F095A"/>
    <w:rsid w:val="002F2DF4"/>
    <w:rsid w:val="002F7385"/>
    <w:rsid w:val="00304B1D"/>
    <w:rsid w:val="00311D62"/>
    <w:rsid w:val="00313E55"/>
    <w:rsid w:val="00315513"/>
    <w:rsid w:val="00315A08"/>
    <w:rsid w:val="00323B1D"/>
    <w:rsid w:val="00326BC5"/>
    <w:rsid w:val="00332D36"/>
    <w:rsid w:val="003356D5"/>
    <w:rsid w:val="003356F5"/>
    <w:rsid w:val="0033707B"/>
    <w:rsid w:val="00337359"/>
    <w:rsid w:val="00341528"/>
    <w:rsid w:val="003415D8"/>
    <w:rsid w:val="003454FB"/>
    <w:rsid w:val="0035189A"/>
    <w:rsid w:val="00356861"/>
    <w:rsid w:val="00360262"/>
    <w:rsid w:val="0036287B"/>
    <w:rsid w:val="00364411"/>
    <w:rsid w:val="0036494B"/>
    <w:rsid w:val="003664DB"/>
    <w:rsid w:val="003671BF"/>
    <w:rsid w:val="00372354"/>
    <w:rsid w:val="00375E69"/>
    <w:rsid w:val="00375F3E"/>
    <w:rsid w:val="00380494"/>
    <w:rsid w:val="00393027"/>
    <w:rsid w:val="003951C3"/>
    <w:rsid w:val="003A6145"/>
    <w:rsid w:val="003B4AC7"/>
    <w:rsid w:val="003B5825"/>
    <w:rsid w:val="003C0D11"/>
    <w:rsid w:val="003C143D"/>
    <w:rsid w:val="003C2392"/>
    <w:rsid w:val="003C4D50"/>
    <w:rsid w:val="003C5B68"/>
    <w:rsid w:val="003D1463"/>
    <w:rsid w:val="003D5008"/>
    <w:rsid w:val="003E192C"/>
    <w:rsid w:val="003E2D0A"/>
    <w:rsid w:val="003E4986"/>
    <w:rsid w:val="003F51A3"/>
    <w:rsid w:val="003F799E"/>
    <w:rsid w:val="00400522"/>
    <w:rsid w:val="00405327"/>
    <w:rsid w:val="0040796C"/>
    <w:rsid w:val="00423672"/>
    <w:rsid w:val="00430D61"/>
    <w:rsid w:val="004347DD"/>
    <w:rsid w:val="004430CC"/>
    <w:rsid w:val="004478F1"/>
    <w:rsid w:val="00452388"/>
    <w:rsid w:val="00455E12"/>
    <w:rsid w:val="00455EC6"/>
    <w:rsid w:val="00456AF3"/>
    <w:rsid w:val="0045763E"/>
    <w:rsid w:val="0046663C"/>
    <w:rsid w:val="004668C5"/>
    <w:rsid w:val="0046731D"/>
    <w:rsid w:val="00474ADD"/>
    <w:rsid w:val="00474CF0"/>
    <w:rsid w:val="004761F7"/>
    <w:rsid w:val="004841C0"/>
    <w:rsid w:val="00491271"/>
    <w:rsid w:val="004930FF"/>
    <w:rsid w:val="004931D8"/>
    <w:rsid w:val="00494726"/>
    <w:rsid w:val="004A50C0"/>
    <w:rsid w:val="004A6342"/>
    <w:rsid w:val="004A78A9"/>
    <w:rsid w:val="004B3FEC"/>
    <w:rsid w:val="004B47FF"/>
    <w:rsid w:val="004B62FA"/>
    <w:rsid w:val="004B7833"/>
    <w:rsid w:val="004C1529"/>
    <w:rsid w:val="004D0742"/>
    <w:rsid w:val="004D297E"/>
    <w:rsid w:val="004D3AE0"/>
    <w:rsid w:val="004E17E6"/>
    <w:rsid w:val="004E186C"/>
    <w:rsid w:val="004E2A00"/>
    <w:rsid w:val="004E612F"/>
    <w:rsid w:val="004F0FE5"/>
    <w:rsid w:val="004F403E"/>
    <w:rsid w:val="004F5AD9"/>
    <w:rsid w:val="0050559B"/>
    <w:rsid w:val="00506121"/>
    <w:rsid w:val="00510D98"/>
    <w:rsid w:val="00512A4C"/>
    <w:rsid w:val="00514664"/>
    <w:rsid w:val="005158D4"/>
    <w:rsid w:val="00524B40"/>
    <w:rsid w:val="00526D9B"/>
    <w:rsid w:val="00526EE6"/>
    <w:rsid w:val="0052792F"/>
    <w:rsid w:val="00532354"/>
    <w:rsid w:val="005325A5"/>
    <w:rsid w:val="0053412D"/>
    <w:rsid w:val="00535455"/>
    <w:rsid w:val="0054346A"/>
    <w:rsid w:val="005439DE"/>
    <w:rsid w:val="00550AD3"/>
    <w:rsid w:val="00557BD6"/>
    <w:rsid w:val="005601EF"/>
    <w:rsid w:val="00562167"/>
    <w:rsid w:val="0056607C"/>
    <w:rsid w:val="005669F8"/>
    <w:rsid w:val="005710B6"/>
    <w:rsid w:val="005715C1"/>
    <w:rsid w:val="00574D12"/>
    <w:rsid w:val="00575FB4"/>
    <w:rsid w:val="00576C2B"/>
    <w:rsid w:val="005842B1"/>
    <w:rsid w:val="005858A4"/>
    <w:rsid w:val="005862F7"/>
    <w:rsid w:val="005936B0"/>
    <w:rsid w:val="00597FDA"/>
    <w:rsid w:val="005A1584"/>
    <w:rsid w:val="005A4CCE"/>
    <w:rsid w:val="005A61C0"/>
    <w:rsid w:val="005A792C"/>
    <w:rsid w:val="005B00ED"/>
    <w:rsid w:val="005B27F7"/>
    <w:rsid w:val="005B3407"/>
    <w:rsid w:val="005B357E"/>
    <w:rsid w:val="005B50FB"/>
    <w:rsid w:val="005C136F"/>
    <w:rsid w:val="005C2D81"/>
    <w:rsid w:val="005C37D6"/>
    <w:rsid w:val="005C4DCE"/>
    <w:rsid w:val="005C5FD2"/>
    <w:rsid w:val="005C6677"/>
    <w:rsid w:val="005D131C"/>
    <w:rsid w:val="005D2120"/>
    <w:rsid w:val="005D4E24"/>
    <w:rsid w:val="005D4EF6"/>
    <w:rsid w:val="005F2260"/>
    <w:rsid w:val="005F6530"/>
    <w:rsid w:val="005F65D5"/>
    <w:rsid w:val="00610853"/>
    <w:rsid w:val="00610CEB"/>
    <w:rsid w:val="006125A1"/>
    <w:rsid w:val="006154F3"/>
    <w:rsid w:val="00615BC6"/>
    <w:rsid w:val="00620CDE"/>
    <w:rsid w:val="00621D02"/>
    <w:rsid w:val="00622442"/>
    <w:rsid w:val="006257F0"/>
    <w:rsid w:val="00634330"/>
    <w:rsid w:val="00641433"/>
    <w:rsid w:val="00641EF2"/>
    <w:rsid w:val="006474FE"/>
    <w:rsid w:val="00650D5E"/>
    <w:rsid w:val="0065702F"/>
    <w:rsid w:val="00660167"/>
    <w:rsid w:val="00660499"/>
    <w:rsid w:val="00660904"/>
    <w:rsid w:val="00661858"/>
    <w:rsid w:val="006624E7"/>
    <w:rsid w:val="006631FC"/>
    <w:rsid w:val="006641AA"/>
    <w:rsid w:val="00670160"/>
    <w:rsid w:val="006723E7"/>
    <w:rsid w:val="00677439"/>
    <w:rsid w:val="00677C1B"/>
    <w:rsid w:val="006914BA"/>
    <w:rsid w:val="00692948"/>
    <w:rsid w:val="006A1A6F"/>
    <w:rsid w:val="006A7779"/>
    <w:rsid w:val="006B4F68"/>
    <w:rsid w:val="006B65D9"/>
    <w:rsid w:val="006B7227"/>
    <w:rsid w:val="006C576F"/>
    <w:rsid w:val="006C725A"/>
    <w:rsid w:val="006D0095"/>
    <w:rsid w:val="006D7FE2"/>
    <w:rsid w:val="006E1203"/>
    <w:rsid w:val="006E6C0A"/>
    <w:rsid w:val="006F0129"/>
    <w:rsid w:val="006F2CF4"/>
    <w:rsid w:val="006F4069"/>
    <w:rsid w:val="006F5DE8"/>
    <w:rsid w:val="006F5F29"/>
    <w:rsid w:val="007071E3"/>
    <w:rsid w:val="00713DEB"/>
    <w:rsid w:val="00714E64"/>
    <w:rsid w:val="00716397"/>
    <w:rsid w:val="0072090B"/>
    <w:rsid w:val="00721A4B"/>
    <w:rsid w:val="007229A5"/>
    <w:rsid w:val="00723257"/>
    <w:rsid w:val="007235AB"/>
    <w:rsid w:val="00723CE1"/>
    <w:rsid w:val="00733013"/>
    <w:rsid w:val="007340DB"/>
    <w:rsid w:val="007344B8"/>
    <w:rsid w:val="00740B64"/>
    <w:rsid w:val="0074367E"/>
    <w:rsid w:val="00746FA8"/>
    <w:rsid w:val="00750873"/>
    <w:rsid w:val="00766978"/>
    <w:rsid w:val="00770224"/>
    <w:rsid w:val="00776B7D"/>
    <w:rsid w:val="007801CB"/>
    <w:rsid w:val="00787D54"/>
    <w:rsid w:val="00787E01"/>
    <w:rsid w:val="007900B5"/>
    <w:rsid w:val="007957D4"/>
    <w:rsid w:val="00796DE0"/>
    <w:rsid w:val="007A096F"/>
    <w:rsid w:val="007A35D5"/>
    <w:rsid w:val="007A653D"/>
    <w:rsid w:val="007B09F5"/>
    <w:rsid w:val="007B0D7E"/>
    <w:rsid w:val="007B3B2E"/>
    <w:rsid w:val="007B68AB"/>
    <w:rsid w:val="007C090E"/>
    <w:rsid w:val="007C17EE"/>
    <w:rsid w:val="007C32B3"/>
    <w:rsid w:val="007C56F3"/>
    <w:rsid w:val="007C5D55"/>
    <w:rsid w:val="007C7FE1"/>
    <w:rsid w:val="007E1D24"/>
    <w:rsid w:val="007F1299"/>
    <w:rsid w:val="007F5BDF"/>
    <w:rsid w:val="007F6B5A"/>
    <w:rsid w:val="00804535"/>
    <w:rsid w:val="00810DF7"/>
    <w:rsid w:val="00817288"/>
    <w:rsid w:val="00822E17"/>
    <w:rsid w:val="00824C13"/>
    <w:rsid w:val="00826B1F"/>
    <w:rsid w:val="008307B5"/>
    <w:rsid w:val="0083121F"/>
    <w:rsid w:val="00845064"/>
    <w:rsid w:val="00846828"/>
    <w:rsid w:val="00850023"/>
    <w:rsid w:val="0085057C"/>
    <w:rsid w:val="00852977"/>
    <w:rsid w:val="00856279"/>
    <w:rsid w:val="008576C1"/>
    <w:rsid w:val="0086134B"/>
    <w:rsid w:val="00863896"/>
    <w:rsid w:val="008766F4"/>
    <w:rsid w:val="0088134C"/>
    <w:rsid w:val="008821F2"/>
    <w:rsid w:val="008833C2"/>
    <w:rsid w:val="00884149"/>
    <w:rsid w:val="0088680A"/>
    <w:rsid w:val="0089133A"/>
    <w:rsid w:val="00893289"/>
    <w:rsid w:val="00896287"/>
    <w:rsid w:val="00896AF2"/>
    <w:rsid w:val="008A3D1A"/>
    <w:rsid w:val="008A4F58"/>
    <w:rsid w:val="008B173D"/>
    <w:rsid w:val="008B2596"/>
    <w:rsid w:val="008B40B6"/>
    <w:rsid w:val="008C002A"/>
    <w:rsid w:val="008C1440"/>
    <w:rsid w:val="008C2E90"/>
    <w:rsid w:val="008D630E"/>
    <w:rsid w:val="008D6875"/>
    <w:rsid w:val="008E538E"/>
    <w:rsid w:val="008F04BF"/>
    <w:rsid w:val="008F3675"/>
    <w:rsid w:val="008F5340"/>
    <w:rsid w:val="008F5AA9"/>
    <w:rsid w:val="008F7B5C"/>
    <w:rsid w:val="00900F26"/>
    <w:rsid w:val="00907680"/>
    <w:rsid w:val="0091185F"/>
    <w:rsid w:val="00912438"/>
    <w:rsid w:val="00914A51"/>
    <w:rsid w:val="00915EE4"/>
    <w:rsid w:val="0092673A"/>
    <w:rsid w:val="00937762"/>
    <w:rsid w:val="00942F77"/>
    <w:rsid w:val="00945E6C"/>
    <w:rsid w:val="00947B8F"/>
    <w:rsid w:val="009519EE"/>
    <w:rsid w:val="00951F33"/>
    <w:rsid w:val="00952973"/>
    <w:rsid w:val="00964D54"/>
    <w:rsid w:val="009674DD"/>
    <w:rsid w:val="00967ECE"/>
    <w:rsid w:val="00967F86"/>
    <w:rsid w:val="0097548C"/>
    <w:rsid w:val="0097648E"/>
    <w:rsid w:val="00981403"/>
    <w:rsid w:val="00984341"/>
    <w:rsid w:val="00987797"/>
    <w:rsid w:val="00987885"/>
    <w:rsid w:val="009879F1"/>
    <w:rsid w:val="00990ED1"/>
    <w:rsid w:val="009927E8"/>
    <w:rsid w:val="00994578"/>
    <w:rsid w:val="00994806"/>
    <w:rsid w:val="0099748F"/>
    <w:rsid w:val="0099773F"/>
    <w:rsid w:val="009A05CE"/>
    <w:rsid w:val="009A3787"/>
    <w:rsid w:val="009A54A1"/>
    <w:rsid w:val="009A59E3"/>
    <w:rsid w:val="009A66B3"/>
    <w:rsid w:val="009A7F51"/>
    <w:rsid w:val="009B2C86"/>
    <w:rsid w:val="009B3447"/>
    <w:rsid w:val="009B4186"/>
    <w:rsid w:val="009C2812"/>
    <w:rsid w:val="009C3498"/>
    <w:rsid w:val="009C484D"/>
    <w:rsid w:val="009C6A01"/>
    <w:rsid w:val="009D72DD"/>
    <w:rsid w:val="009D758C"/>
    <w:rsid w:val="009E14A7"/>
    <w:rsid w:val="009F067D"/>
    <w:rsid w:val="009F672B"/>
    <w:rsid w:val="009F7012"/>
    <w:rsid w:val="009F7AD3"/>
    <w:rsid w:val="00A00636"/>
    <w:rsid w:val="00A11A60"/>
    <w:rsid w:val="00A1399D"/>
    <w:rsid w:val="00A1446E"/>
    <w:rsid w:val="00A16CD4"/>
    <w:rsid w:val="00A24F17"/>
    <w:rsid w:val="00A25ABA"/>
    <w:rsid w:val="00A2610F"/>
    <w:rsid w:val="00A3304A"/>
    <w:rsid w:val="00A33145"/>
    <w:rsid w:val="00A33989"/>
    <w:rsid w:val="00A34A7B"/>
    <w:rsid w:val="00A3606E"/>
    <w:rsid w:val="00A403C2"/>
    <w:rsid w:val="00A43EA1"/>
    <w:rsid w:val="00A441E4"/>
    <w:rsid w:val="00A52342"/>
    <w:rsid w:val="00A55873"/>
    <w:rsid w:val="00A56389"/>
    <w:rsid w:val="00A604C8"/>
    <w:rsid w:val="00A60BDF"/>
    <w:rsid w:val="00A62993"/>
    <w:rsid w:val="00A71D23"/>
    <w:rsid w:val="00A7620B"/>
    <w:rsid w:val="00A80DD4"/>
    <w:rsid w:val="00A82FF1"/>
    <w:rsid w:val="00A85D56"/>
    <w:rsid w:val="00A87A11"/>
    <w:rsid w:val="00A96BA2"/>
    <w:rsid w:val="00AA620D"/>
    <w:rsid w:val="00AA6E81"/>
    <w:rsid w:val="00AA70FF"/>
    <w:rsid w:val="00AB0030"/>
    <w:rsid w:val="00AB0632"/>
    <w:rsid w:val="00AB40FC"/>
    <w:rsid w:val="00AB4D9D"/>
    <w:rsid w:val="00AB66E3"/>
    <w:rsid w:val="00AC2B89"/>
    <w:rsid w:val="00AD1748"/>
    <w:rsid w:val="00AD63E4"/>
    <w:rsid w:val="00AD69C8"/>
    <w:rsid w:val="00AE0378"/>
    <w:rsid w:val="00AE5E1F"/>
    <w:rsid w:val="00AE6547"/>
    <w:rsid w:val="00AF16AF"/>
    <w:rsid w:val="00AF2A8F"/>
    <w:rsid w:val="00AF42C9"/>
    <w:rsid w:val="00B03984"/>
    <w:rsid w:val="00B04150"/>
    <w:rsid w:val="00B0599D"/>
    <w:rsid w:val="00B11425"/>
    <w:rsid w:val="00B13758"/>
    <w:rsid w:val="00B23437"/>
    <w:rsid w:val="00B238C6"/>
    <w:rsid w:val="00B2410A"/>
    <w:rsid w:val="00B3049D"/>
    <w:rsid w:val="00B311CE"/>
    <w:rsid w:val="00B32766"/>
    <w:rsid w:val="00B33AEA"/>
    <w:rsid w:val="00B402B9"/>
    <w:rsid w:val="00B41779"/>
    <w:rsid w:val="00B41A2A"/>
    <w:rsid w:val="00B43667"/>
    <w:rsid w:val="00B465B6"/>
    <w:rsid w:val="00B472A9"/>
    <w:rsid w:val="00B50C9B"/>
    <w:rsid w:val="00B56283"/>
    <w:rsid w:val="00B62900"/>
    <w:rsid w:val="00B63190"/>
    <w:rsid w:val="00B76544"/>
    <w:rsid w:val="00B83CFA"/>
    <w:rsid w:val="00B84637"/>
    <w:rsid w:val="00B84ADF"/>
    <w:rsid w:val="00B93C5E"/>
    <w:rsid w:val="00B96D37"/>
    <w:rsid w:val="00BA0561"/>
    <w:rsid w:val="00BB0138"/>
    <w:rsid w:val="00BB068F"/>
    <w:rsid w:val="00BB44A0"/>
    <w:rsid w:val="00BC24B8"/>
    <w:rsid w:val="00BC2BBF"/>
    <w:rsid w:val="00BC3061"/>
    <w:rsid w:val="00BC31D0"/>
    <w:rsid w:val="00BD0567"/>
    <w:rsid w:val="00BD0E03"/>
    <w:rsid w:val="00BD1C5E"/>
    <w:rsid w:val="00BD28A2"/>
    <w:rsid w:val="00BD5277"/>
    <w:rsid w:val="00BE0BE1"/>
    <w:rsid w:val="00BE3314"/>
    <w:rsid w:val="00BE3784"/>
    <w:rsid w:val="00BE6453"/>
    <w:rsid w:val="00BE7DC9"/>
    <w:rsid w:val="00BF2110"/>
    <w:rsid w:val="00BF546F"/>
    <w:rsid w:val="00BF7990"/>
    <w:rsid w:val="00C0009B"/>
    <w:rsid w:val="00C04DA5"/>
    <w:rsid w:val="00C05B91"/>
    <w:rsid w:val="00C104B0"/>
    <w:rsid w:val="00C131AB"/>
    <w:rsid w:val="00C236F2"/>
    <w:rsid w:val="00C237F4"/>
    <w:rsid w:val="00C24FD1"/>
    <w:rsid w:val="00C27407"/>
    <w:rsid w:val="00C53014"/>
    <w:rsid w:val="00C53BCC"/>
    <w:rsid w:val="00C57FEA"/>
    <w:rsid w:val="00C64C13"/>
    <w:rsid w:val="00C658C9"/>
    <w:rsid w:val="00C65A34"/>
    <w:rsid w:val="00C71809"/>
    <w:rsid w:val="00C75830"/>
    <w:rsid w:val="00C75E3E"/>
    <w:rsid w:val="00C76E22"/>
    <w:rsid w:val="00C7725C"/>
    <w:rsid w:val="00C77A6C"/>
    <w:rsid w:val="00C82942"/>
    <w:rsid w:val="00C82EA1"/>
    <w:rsid w:val="00C82EA2"/>
    <w:rsid w:val="00C870C8"/>
    <w:rsid w:val="00C92316"/>
    <w:rsid w:val="00C948C6"/>
    <w:rsid w:val="00CB2F82"/>
    <w:rsid w:val="00CB3469"/>
    <w:rsid w:val="00CB6491"/>
    <w:rsid w:val="00CB7CE5"/>
    <w:rsid w:val="00CC34B8"/>
    <w:rsid w:val="00CC4612"/>
    <w:rsid w:val="00CC4D5C"/>
    <w:rsid w:val="00CC6549"/>
    <w:rsid w:val="00CD2A76"/>
    <w:rsid w:val="00CE04C3"/>
    <w:rsid w:val="00CE2BAB"/>
    <w:rsid w:val="00CE54E5"/>
    <w:rsid w:val="00CE6A8B"/>
    <w:rsid w:val="00CE7237"/>
    <w:rsid w:val="00CE7400"/>
    <w:rsid w:val="00CF007D"/>
    <w:rsid w:val="00CF33B8"/>
    <w:rsid w:val="00CF576B"/>
    <w:rsid w:val="00CF69E9"/>
    <w:rsid w:val="00CF6D88"/>
    <w:rsid w:val="00CF740E"/>
    <w:rsid w:val="00D01538"/>
    <w:rsid w:val="00D02366"/>
    <w:rsid w:val="00D0357A"/>
    <w:rsid w:val="00D04BD7"/>
    <w:rsid w:val="00D05060"/>
    <w:rsid w:val="00D11BE9"/>
    <w:rsid w:val="00D154AA"/>
    <w:rsid w:val="00D25B9E"/>
    <w:rsid w:val="00D27563"/>
    <w:rsid w:val="00D32C06"/>
    <w:rsid w:val="00D33110"/>
    <w:rsid w:val="00D37746"/>
    <w:rsid w:val="00D408EB"/>
    <w:rsid w:val="00D40A3A"/>
    <w:rsid w:val="00D43479"/>
    <w:rsid w:val="00D450CF"/>
    <w:rsid w:val="00D55DAF"/>
    <w:rsid w:val="00D61B93"/>
    <w:rsid w:val="00D83B20"/>
    <w:rsid w:val="00D86BD4"/>
    <w:rsid w:val="00D90FCA"/>
    <w:rsid w:val="00D92B46"/>
    <w:rsid w:val="00D94F43"/>
    <w:rsid w:val="00D95955"/>
    <w:rsid w:val="00D9778A"/>
    <w:rsid w:val="00DA608D"/>
    <w:rsid w:val="00DA789F"/>
    <w:rsid w:val="00DA7C9D"/>
    <w:rsid w:val="00DB0466"/>
    <w:rsid w:val="00DB514F"/>
    <w:rsid w:val="00DB74B9"/>
    <w:rsid w:val="00DC60EA"/>
    <w:rsid w:val="00DD11D8"/>
    <w:rsid w:val="00DD1621"/>
    <w:rsid w:val="00DD1931"/>
    <w:rsid w:val="00DD3667"/>
    <w:rsid w:val="00DD69F5"/>
    <w:rsid w:val="00DE4A68"/>
    <w:rsid w:val="00DE4CF2"/>
    <w:rsid w:val="00DE57C6"/>
    <w:rsid w:val="00DE5C45"/>
    <w:rsid w:val="00DF182F"/>
    <w:rsid w:val="00DF7775"/>
    <w:rsid w:val="00E04FAD"/>
    <w:rsid w:val="00E10102"/>
    <w:rsid w:val="00E25C0F"/>
    <w:rsid w:val="00E35B1D"/>
    <w:rsid w:val="00E424E5"/>
    <w:rsid w:val="00E4383E"/>
    <w:rsid w:val="00E4384A"/>
    <w:rsid w:val="00E43D87"/>
    <w:rsid w:val="00E4763B"/>
    <w:rsid w:val="00E51C1F"/>
    <w:rsid w:val="00E55D97"/>
    <w:rsid w:val="00E6367C"/>
    <w:rsid w:val="00E64CAF"/>
    <w:rsid w:val="00E662F3"/>
    <w:rsid w:val="00E671D6"/>
    <w:rsid w:val="00E75570"/>
    <w:rsid w:val="00E76FE7"/>
    <w:rsid w:val="00E77AA1"/>
    <w:rsid w:val="00E85FB6"/>
    <w:rsid w:val="00E971B3"/>
    <w:rsid w:val="00E974CD"/>
    <w:rsid w:val="00EA1D99"/>
    <w:rsid w:val="00EA54EB"/>
    <w:rsid w:val="00EB30CF"/>
    <w:rsid w:val="00EC32A7"/>
    <w:rsid w:val="00EC71F4"/>
    <w:rsid w:val="00ED54A6"/>
    <w:rsid w:val="00ED5AC6"/>
    <w:rsid w:val="00EE1563"/>
    <w:rsid w:val="00EE3A14"/>
    <w:rsid w:val="00EE612A"/>
    <w:rsid w:val="00EE7A90"/>
    <w:rsid w:val="00EF34BD"/>
    <w:rsid w:val="00EF3FD8"/>
    <w:rsid w:val="00EF4195"/>
    <w:rsid w:val="00F07CFC"/>
    <w:rsid w:val="00F21B61"/>
    <w:rsid w:val="00F227FC"/>
    <w:rsid w:val="00F2464C"/>
    <w:rsid w:val="00F27B2C"/>
    <w:rsid w:val="00F43BBD"/>
    <w:rsid w:val="00F45C08"/>
    <w:rsid w:val="00F51E9F"/>
    <w:rsid w:val="00F55708"/>
    <w:rsid w:val="00F55808"/>
    <w:rsid w:val="00F56224"/>
    <w:rsid w:val="00F65ACE"/>
    <w:rsid w:val="00F667D0"/>
    <w:rsid w:val="00F67DC5"/>
    <w:rsid w:val="00F70A62"/>
    <w:rsid w:val="00F71173"/>
    <w:rsid w:val="00F7191F"/>
    <w:rsid w:val="00F72F35"/>
    <w:rsid w:val="00F80E05"/>
    <w:rsid w:val="00F85BFA"/>
    <w:rsid w:val="00F87D19"/>
    <w:rsid w:val="00F909A8"/>
    <w:rsid w:val="00FA144E"/>
    <w:rsid w:val="00FA736F"/>
    <w:rsid w:val="00FB1B11"/>
    <w:rsid w:val="00FB2332"/>
    <w:rsid w:val="00FB2B34"/>
    <w:rsid w:val="00FB782C"/>
    <w:rsid w:val="00FC4A3B"/>
    <w:rsid w:val="00FD2B21"/>
    <w:rsid w:val="00FE0F53"/>
    <w:rsid w:val="00FE238B"/>
    <w:rsid w:val="00FE2EDA"/>
    <w:rsid w:val="00FE4AA3"/>
    <w:rsid w:val="00FE4BEE"/>
    <w:rsid w:val="00FE6069"/>
    <w:rsid w:val="00FF23E1"/>
    <w:rsid w:val="00FF3932"/>
    <w:rsid w:val="00FF5A90"/>
    <w:rsid w:val="00FF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BD7DFA"/>
  <w15:docId w15:val="{67ADAB71-7496-4D67-85E0-F15E782E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27"/>
    <w:rPr>
      <w:rFonts w:ascii="Tahoma" w:hAnsi="Tahoma" w:cs="Tahoma"/>
      <w:sz w:val="16"/>
      <w:szCs w:val="16"/>
    </w:rPr>
  </w:style>
  <w:style w:type="character" w:customStyle="1" w:styleId="InlineText01Char">
    <w:name w:val="Inline Text 01 Char"/>
    <w:hidden/>
    <w:rsid w:val="006B7227"/>
    <w:rPr>
      <w:rFonts w:ascii="Arial" w:eastAsia="Arial" w:hAnsi="Arial" w:cs="Arial"/>
      <w:sz w:val="18"/>
      <w:szCs w:val="18"/>
    </w:rPr>
  </w:style>
  <w:style w:type="paragraph" w:styleId="ListParagraph">
    <w:name w:val="List Paragraph"/>
    <w:basedOn w:val="Normal"/>
    <w:uiPriority w:val="34"/>
    <w:qFormat/>
    <w:rsid w:val="006B7227"/>
    <w:pPr>
      <w:ind w:left="720"/>
      <w:contextualSpacing/>
    </w:pPr>
  </w:style>
  <w:style w:type="character" w:styleId="CommentReference">
    <w:name w:val="annotation reference"/>
    <w:basedOn w:val="DefaultParagraphFont"/>
    <w:uiPriority w:val="99"/>
    <w:unhideWhenUsed/>
    <w:rsid w:val="0024647A"/>
    <w:rPr>
      <w:sz w:val="16"/>
      <w:szCs w:val="16"/>
    </w:rPr>
  </w:style>
  <w:style w:type="paragraph" w:styleId="CommentText">
    <w:name w:val="annotation text"/>
    <w:aliases w:val="Comments"/>
    <w:basedOn w:val="Normal"/>
    <w:link w:val="CommentTextChar"/>
    <w:uiPriority w:val="99"/>
    <w:unhideWhenUsed/>
    <w:rsid w:val="0024647A"/>
    <w:pPr>
      <w:spacing w:after="0" w:line="240" w:lineRule="auto"/>
    </w:pPr>
    <w:rPr>
      <w:rFonts w:ascii="Times New Roman" w:eastAsia="Times New Roman" w:hAnsi="Times New Roman" w:cs="Times New Roman"/>
      <w:sz w:val="20"/>
      <w:szCs w:val="20"/>
    </w:rPr>
  </w:style>
  <w:style w:type="character" w:customStyle="1" w:styleId="CommentTextChar">
    <w:name w:val="Comment Text Char"/>
    <w:aliases w:val="Comments Char"/>
    <w:basedOn w:val="DefaultParagraphFont"/>
    <w:link w:val="CommentText"/>
    <w:uiPriority w:val="99"/>
    <w:rsid w:val="0024647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87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0C8"/>
  </w:style>
  <w:style w:type="paragraph" w:styleId="Footer">
    <w:name w:val="footer"/>
    <w:basedOn w:val="Normal"/>
    <w:link w:val="FooterChar"/>
    <w:uiPriority w:val="99"/>
    <w:unhideWhenUsed/>
    <w:rsid w:val="00C87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0C8"/>
  </w:style>
  <w:style w:type="paragraph" w:styleId="CommentSubject">
    <w:name w:val="annotation subject"/>
    <w:basedOn w:val="CommentText"/>
    <w:next w:val="CommentText"/>
    <w:link w:val="CommentSubjectChar"/>
    <w:uiPriority w:val="99"/>
    <w:semiHidden/>
    <w:unhideWhenUsed/>
    <w:rsid w:val="00C870C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870C8"/>
    <w:rPr>
      <w:rFonts w:ascii="Times New Roman" w:eastAsia="Times New Roman" w:hAnsi="Times New Roman" w:cs="Times New Roman"/>
      <w:b/>
      <w:bCs/>
      <w:sz w:val="20"/>
      <w:szCs w:val="20"/>
    </w:rPr>
  </w:style>
  <w:style w:type="paragraph" w:styleId="Revision">
    <w:name w:val="Revision"/>
    <w:hidden/>
    <w:uiPriority w:val="99"/>
    <w:semiHidden/>
    <w:rsid w:val="00AB40FC"/>
    <w:pPr>
      <w:spacing w:after="0" w:line="240" w:lineRule="auto"/>
    </w:pPr>
  </w:style>
  <w:style w:type="paragraph" w:customStyle="1" w:styleId="Default">
    <w:name w:val="Default"/>
    <w:link w:val="DefaultChar"/>
    <w:rsid w:val="00526D9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basedOn w:val="DefaultParagraphFont"/>
    <w:link w:val="Default"/>
    <w:rsid w:val="00526D9B"/>
    <w:rPr>
      <w:rFonts w:ascii="Arial" w:eastAsia="Times New Roman" w:hAnsi="Arial" w:cs="Arial"/>
      <w:color w:val="000000"/>
      <w:sz w:val="24"/>
      <w:szCs w:val="24"/>
    </w:rPr>
  </w:style>
  <w:style w:type="paragraph" w:customStyle="1" w:styleId="ICF-Instructions">
    <w:name w:val="ICF - Instructions"/>
    <w:basedOn w:val="Normal"/>
    <w:link w:val="ICF-InstructionsChar"/>
    <w:qFormat/>
    <w:rsid w:val="00360262"/>
    <w:pPr>
      <w:spacing w:after="0" w:line="240" w:lineRule="auto"/>
    </w:pPr>
    <w:rPr>
      <w:rFonts w:ascii="Calibri" w:hAnsi="Calibri" w:cs="Helvetica"/>
      <w:i/>
      <w:color w:val="003FBF" w:themeColor="accent2"/>
    </w:rPr>
  </w:style>
  <w:style w:type="character" w:customStyle="1" w:styleId="ICF-InstructionsChar">
    <w:name w:val="ICF - Instructions Char"/>
    <w:basedOn w:val="DefaultParagraphFont"/>
    <w:link w:val="ICF-Instructions"/>
    <w:rsid w:val="00360262"/>
    <w:rPr>
      <w:rFonts w:ascii="Calibri" w:hAnsi="Calibri" w:cs="Helvetica"/>
      <w:i/>
      <w:color w:val="003FBF" w:themeColor="accent2"/>
    </w:rPr>
  </w:style>
  <w:style w:type="paragraph" w:customStyle="1" w:styleId="ICF-PlaceholderText">
    <w:name w:val="ICF - Placeholder Text"/>
    <w:basedOn w:val="Normal"/>
    <w:link w:val="ICF-PlaceholderTextChar"/>
    <w:qFormat/>
    <w:rsid w:val="00360262"/>
    <w:pPr>
      <w:spacing w:after="0" w:line="240" w:lineRule="auto"/>
    </w:pPr>
    <w:rPr>
      <w:rFonts w:ascii="Calibri" w:hAnsi="Calibri" w:cs="Helvetica"/>
      <w:color w:val="990033" w:themeColor="accent1"/>
      <w:u w:val="dotted"/>
    </w:rPr>
  </w:style>
  <w:style w:type="character" w:customStyle="1" w:styleId="ICF-PlaceholderTextChar">
    <w:name w:val="ICF - Placeholder Text Char"/>
    <w:basedOn w:val="DefaultParagraphFont"/>
    <w:link w:val="ICF-PlaceholderText"/>
    <w:rsid w:val="00360262"/>
    <w:rPr>
      <w:rFonts w:ascii="Calibri" w:hAnsi="Calibri" w:cs="Helvetica"/>
      <w:color w:val="990033" w:themeColor="accent1"/>
      <w:u w:val="dotted"/>
    </w:rPr>
  </w:style>
  <w:style w:type="paragraph" w:customStyle="1" w:styleId="ICF-BodyText">
    <w:name w:val="ICF - Body Text"/>
    <w:basedOn w:val="Normal"/>
    <w:link w:val="ICF-BodyTextChar"/>
    <w:qFormat/>
    <w:rsid w:val="00360262"/>
    <w:pPr>
      <w:spacing w:after="0" w:line="240" w:lineRule="auto"/>
      <w:ind w:left="360"/>
    </w:pPr>
    <w:rPr>
      <w:rFonts w:ascii="Calibri" w:eastAsia="Times New Roman" w:hAnsi="Calibri" w:cs="Helvetica"/>
    </w:rPr>
  </w:style>
  <w:style w:type="character" w:customStyle="1" w:styleId="ICF-BodyTextChar">
    <w:name w:val="ICF - Body Text Char"/>
    <w:basedOn w:val="DefaultParagraphFont"/>
    <w:link w:val="ICF-BodyText"/>
    <w:rsid w:val="00360262"/>
    <w:rPr>
      <w:rFonts w:ascii="Calibri" w:eastAsia="Times New Roman" w:hAnsi="Calibri" w:cs="Helvetica"/>
    </w:rPr>
  </w:style>
  <w:style w:type="paragraph" w:customStyle="1" w:styleId="ICF-SectionSub-Header">
    <w:name w:val="ICF - Section Sub-Header"/>
    <w:basedOn w:val="Normal"/>
    <w:link w:val="ICF-SectionSub-HeaderChar"/>
    <w:qFormat/>
    <w:rsid w:val="00D27563"/>
    <w:pPr>
      <w:spacing w:after="0" w:line="240" w:lineRule="auto"/>
      <w:ind w:left="360"/>
    </w:pPr>
    <w:rPr>
      <w:rFonts w:ascii="Calibri" w:hAnsi="Calibri" w:cs="Helvetica"/>
      <w:b/>
      <w:smallCaps/>
      <w:u w:val="single"/>
    </w:rPr>
  </w:style>
  <w:style w:type="character" w:customStyle="1" w:styleId="ICF-SectionSub-HeaderChar">
    <w:name w:val="ICF - Section Sub-Header Char"/>
    <w:basedOn w:val="DefaultParagraphFont"/>
    <w:link w:val="ICF-SectionSub-Header"/>
    <w:rsid w:val="00D27563"/>
    <w:rPr>
      <w:rFonts w:ascii="Calibri" w:hAnsi="Calibri" w:cs="Helvetica"/>
      <w:b/>
      <w:smallCaps/>
      <w:u w:val="single"/>
    </w:rPr>
  </w:style>
  <w:style w:type="paragraph" w:customStyle="1" w:styleId="ICF-ConditionalInstructions">
    <w:name w:val="ICF - Conditional Instructions"/>
    <w:basedOn w:val="Normal"/>
    <w:link w:val="ICF-ConditionalInstructionsChar"/>
    <w:qFormat/>
    <w:rsid w:val="0012018B"/>
    <w:pPr>
      <w:spacing w:after="0" w:line="240" w:lineRule="auto"/>
    </w:pPr>
    <w:rPr>
      <w:rFonts w:ascii="Calibri" w:eastAsia="Times New Roman" w:hAnsi="Calibri" w:cs="Helvetica"/>
      <w:b/>
      <w:i/>
      <w:color w:val="008000" w:themeColor="accent3"/>
      <w:lang w:val="en-CA" w:eastAsia="en-CA"/>
    </w:rPr>
  </w:style>
  <w:style w:type="character" w:customStyle="1" w:styleId="ICF-ConditionalInstructionsChar">
    <w:name w:val="ICF - Conditional Instructions Char"/>
    <w:basedOn w:val="DefaultParagraphFont"/>
    <w:link w:val="ICF-ConditionalInstructions"/>
    <w:rsid w:val="0012018B"/>
    <w:rPr>
      <w:rFonts w:ascii="Calibri" w:eastAsia="Times New Roman" w:hAnsi="Calibri" w:cs="Helvetica"/>
      <w:b/>
      <w:i/>
      <w:color w:val="008000" w:themeColor="accent3"/>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88551">
      <w:bodyDiv w:val="1"/>
      <w:marLeft w:val="0"/>
      <w:marRight w:val="0"/>
      <w:marTop w:val="0"/>
      <w:marBottom w:val="0"/>
      <w:divBdr>
        <w:top w:val="none" w:sz="0" w:space="0" w:color="auto"/>
        <w:left w:val="none" w:sz="0" w:space="0" w:color="auto"/>
        <w:bottom w:val="none" w:sz="0" w:space="0" w:color="auto"/>
        <w:right w:val="none" w:sz="0" w:space="0" w:color="auto"/>
      </w:divBdr>
    </w:div>
    <w:div w:id="9552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onsent Form">
      <a:dk1>
        <a:sysClr val="windowText" lastClr="000000"/>
      </a:dk1>
      <a:lt1>
        <a:sysClr val="window" lastClr="FFFFFF"/>
      </a:lt1>
      <a:dk2>
        <a:srgbClr val="AAA38E"/>
      </a:dk2>
      <a:lt2>
        <a:srgbClr val="D7D3C7"/>
      </a:lt2>
      <a:accent1>
        <a:srgbClr val="990033"/>
      </a:accent1>
      <a:accent2>
        <a:srgbClr val="003FBF"/>
      </a:accent2>
      <a:accent3>
        <a:srgbClr val="008000"/>
      </a:accent3>
      <a:accent4>
        <a:srgbClr val="6600FF"/>
      </a:accent4>
      <a:accent5>
        <a:srgbClr val="009999"/>
      </a:accent5>
      <a:accent6>
        <a:srgbClr val="0066FF"/>
      </a:accent6>
      <a:hlink>
        <a:srgbClr val="003FBF"/>
      </a:hlink>
      <a:folHlink>
        <a:srgbClr val="4C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C3CA6-D87A-42BE-9987-9F737A44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Desta.Ramlackhansingh@unityhealth.to</dc:creator>
  <cp:lastModifiedBy>Desta Ramlackhansingh</cp:lastModifiedBy>
  <cp:revision>3</cp:revision>
  <cp:lastPrinted>2019-11-15T17:38:00Z</cp:lastPrinted>
  <dcterms:created xsi:type="dcterms:W3CDTF">2021-03-02T15:01:00Z</dcterms:created>
  <dcterms:modified xsi:type="dcterms:W3CDTF">2021-03-02T15:03:00Z</dcterms:modified>
</cp:coreProperties>
</file>