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5FAE" w14:textId="77777777" w:rsidR="00C1122B"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 xml:space="preserve">Patient &amp; Community Engagement in the Design and Implementation of Research Studies Resource Guide </w:t>
      </w:r>
    </w:p>
    <w:p w14:paraId="24C4C88B" w14:textId="25CD89F5" w:rsidR="00543DE3"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Tracking Form</w:t>
      </w:r>
    </w:p>
    <w:p w14:paraId="59324F9F" w14:textId="5A760A62" w:rsidR="00C1122B" w:rsidRPr="00C1122B" w:rsidRDefault="00C1122B" w:rsidP="00C1122B">
      <w:pPr>
        <w:widowControl w:val="0"/>
        <w:spacing w:before="240" w:after="240" w:line="240" w:lineRule="auto"/>
        <w:rPr>
          <w:rFonts w:ascii="Calibri" w:eastAsia="Calibri" w:hAnsi="Calibri" w:cs="Calibri"/>
          <w:b/>
          <w:color w:val="7030A0"/>
          <w:sz w:val="30"/>
          <w:szCs w:val="30"/>
        </w:rPr>
      </w:pPr>
      <w:r>
        <w:rPr>
          <w:rFonts w:ascii="Calibri" w:eastAsia="Calibri" w:hAnsi="Calibri" w:cs="Calibri"/>
          <w:b/>
          <w:color w:val="7030A0"/>
          <w:sz w:val="32"/>
          <w:szCs w:val="32"/>
        </w:rPr>
        <w:t>Level 1: Learn</w:t>
      </w:r>
    </w:p>
    <w:p w14:paraId="00000003" w14:textId="788EAD29" w:rsidR="00E66BC7" w:rsidRPr="00C1122B" w:rsidRDefault="005238C3" w:rsidP="00C1122B">
      <w:pPr>
        <w:widowControl w:val="0"/>
        <w:spacing w:before="240" w:after="240" w:line="240" w:lineRule="auto"/>
        <w:rPr>
          <w:rFonts w:ascii="Calibri" w:eastAsia="Calibri" w:hAnsi="Calibri" w:cs="Calibri"/>
          <w:b/>
          <w:sz w:val="28"/>
          <w:szCs w:val="36"/>
        </w:rPr>
      </w:pPr>
      <w:r>
        <w:rPr>
          <w:rFonts w:ascii="Calibri" w:eastAsia="Calibri" w:hAnsi="Calibri" w:cs="Calibri"/>
          <w:b/>
          <w:sz w:val="28"/>
          <w:szCs w:val="36"/>
        </w:rPr>
        <w:t>Name</w:t>
      </w:r>
      <w:r w:rsidR="00C1122B">
        <w:rPr>
          <w:rFonts w:ascii="Calibri" w:eastAsia="Calibri" w:hAnsi="Calibri" w:cs="Calibri"/>
          <w:b/>
          <w:sz w:val="28"/>
          <w:szCs w:val="36"/>
        </w:rPr>
        <w:t xml:space="preserve">: </w:t>
      </w:r>
      <w:sdt>
        <w:sdtPr>
          <w:rPr>
            <w:rFonts w:ascii="Calibri" w:eastAsia="Calibri" w:hAnsi="Calibri" w:cs="Calibri"/>
            <w:b/>
            <w:sz w:val="28"/>
            <w:szCs w:val="36"/>
          </w:rPr>
          <w:id w:val="339674888"/>
          <w:placeholder>
            <w:docPart w:val="DefaultPlaceholder_-1854013440"/>
          </w:placeholder>
          <w:showingPlcHdr/>
        </w:sdtPr>
        <w:sdtEndPr/>
        <w:sdtContent>
          <w:r w:rsidR="00C1122B" w:rsidRPr="0040658E">
            <w:rPr>
              <w:rStyle w:val="PlaceholderText"/>
            </w:rPr>
            <w:t>Click or tap here to enter text.</w:t>
          </w:r>
        </w:sdtContent>
      </w:sdt>
    </w:p>
    <w:tbl>
      <w:tblPr>
        <w:tblStyle w:val="a2"/>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3829"/>
        <w:gridCol w:w="3060"/>
        <w:gridCol w:w="5760"/>
      </w:tblGrid>
      <w:tr w:rsidR="00444AD2" w:rsidRPr="0065503C" w14:paraId="0172EAE5" w14:textId="333194A7" w:rsidTr="005238C3">
        <w:trPr>
          <w:trHeight w:val="339"/>
        </w:trPr>
        <w:tc>
          <w:tcPr>
            <w:tcW w:w="841" w:type="dxa"/>
            <w:shd w:val="clear" w:color="auto" w:fill="E5DFEC"/>
            <w:tcMar>
              <w:top w:w="100" w:type="dxa"/>
              <w:left w:w="100" w:type="dxa"/>
              <w:bottom w:w="100" w:type="dxa"/>
              <w:right w:w="100" w:type="dxa"/>
            </w:tcMar>
            <w:vAlign w:val="center"/>
          </w:tcPr>
          <w:p w14:paraId="00000006" w14:textId="48B2E3A3"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sidRPr="0065503C">
              <w:rPr>
                <w:rFonts w:ascii="Calibri" w:eastAsia="Calibri" w:hAnsi="Calibri" w:cs="Calibri"/>
                <w:b/>
              </w:rPr>
              <w:t>Order</w:t>
            </w:r>
          </w:p>
        </w:tc>
        <w:tc>
          <w:tcPr>
            <w:tcW w:w="3829" w:type="dxa"/>
            <w:shd w:val="clear" w:color="auto" w:fill="E5DFEC"/>
            <w:tcMar>
              <w:top w:w="100" w:type="dxa"/>
              <w:left w:w="100" w:type="dxa"/>
              <w:bottom w:w="100" w:type="dxa"/>
              <w:right w:w="100" w:type="dxa"/>
            </w:tcMar>
            <w:vAlign w:val="center"/>
          </w:tcPr>
          <w:p w14:paraId="00000007" w14:textId="77777777" w:rsidR="00444AD2" w:rsidRPr="0065503C" w:rsidRDefault="00894351" w:rsidP="005238C3">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hAnsi="Calibri" w:cs="Calibri"/>
                </w:rPr>
                <w:tag w:val="goog_rdk_2"/>
                <w:id w:val="-1941752810"/>
              </w:sdtPr>
              <w:sdtEndPr/>
              <w:sdtContent/>
            </w:sdt>
            <w:r w:rsidR="00444AD2" w:rsidRPr="0065503C">
              <w:rPr>
                <w:rFonts w:ascii="Calibri" w:eastAsia="Calibri" w:hAnsi="Calibri" w:cs="Calibri"/>
                <w:b/>
              </w:rPr>
              <w:t>Objectives</w:t>
            </w:r>
          </w:p>
        </w:tc>
        <w:tc>
          <w:tcPr>
            <w:tcW w:w="3060" w:type="dxa"/>
            <w:shd w:val="clear" w:color="auto" w:fill="E5DFEC"/>
            <w:tcMar>
              <w:top w:w="100" w:type="dxa"/>
              <w:left w:w="100" w:type="dxa"/>
              <w:bottom w:w="100" w:type="dxa"/>
              <w:right w:w="100" w:type="dxa"/>
            </w:tcMar>
            <w:vAlign w:val="center"/>
          </w:tcPr>
          <w:p w14:paraId="00000009" w14:textId="6EAA3FFD"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Status</w:t>
            </w:r>
          </w:p>
        </w:tc>
        <w:tc>
          <w:tcPr>
            <w:tcW w:w="5760" w:type="dxa"/>
            <w:shd w:val="clear" w:color="auto" w:fill="E5DFEC"/>
          </w:tcPr>
          <w:p w14:paraId="1020A662" w14:textId="7864DCA2" w:rsidR="00444AD2" w:rsidRPr="0065503C" w:rsidRDefault="005238C3"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Comments</w:t>
            </w:r>
          </w:p>
        </w:tc>
      </w:tr>
      <w:tr w:rsidR="00444AD2" w:rsidRPr="0065503C" w14:paraId="4F91F0C9" w14:textId="4F9BBDAA" w:rsidTr="005238C3">
        <w:trPr>
          <w:trHeight w:val="201"/>
        </w:trPr>
        <w:tc>
          <w:tcPr>
            <w:tcW w:w="841" w:type="dxa"/>
            <w:shd w:val="clear" w:color="auto" w:fill="auto"/>
            <w:tcMar>
              <w:top w:w="100" w:type="dxa"/>
              <w:left w:w="100" w:type="dxa"/>
              <w:bottom w:w="100" w:type="dxa"/>
              <w:right w:w="100" w:type="dxa"/>
            </w:tcMar>
          </w:tcPr>
          <w:p w14:paraId="0000000A"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1</w:t>
            </w:r>
          </w:p>
        </w:tc>
        <w:tc>
          <w:tcPr>
            <w:tcW w:w="3829" w:type="dxa"/>
            <w:shd w:val="clear" w:color="auto" w:fill="auto"/>
            <w:tcMar>
              <w:top w:w="100" w:type="dxa"/>
              <w:left w:w="100" w:type="dxa"/>
              <w:bottom w:w="100" w:type="dxa"/>
              <w:right w:w="100" w:type="dxa"/>
            </w:tcMar>
          </w:tcPr>
          <w:p w14:paraId="0000000B" w14:textId="185D0801" w:rsidR="00444AD2" w:rsidRPr="0065503C" w:rsidRDefault="00444AD2" w:rsidP="00F635CA">
            <w:pPr>
              <w:widowControl w:val="0"/>
              <w:spacing w:line="240" w:lineRule="auto"/>
              <w:rPr>
                <w:rFonts w:ascii="Calibri" w:eastAsia="Calibri" w:hAnsi="Calibri" w:cs="Calibri"/>
                <w:highlight w:val="yellow"/>
              </w:rPr>
            </w:pPr>
            <w:r w:rsidRPr="0065503C">
              <w:rPr>
                <w:rFonts w:ascii="Calibri" w:eastAsia="Calibri" w:hAnsi="Calibri" w:cs="Calibri"/>
                <w:b/>
              </w:rPr>
              <w:t>Introduction</w:t>
            </w:r>
          </w:p>
        </w:tc>
        <w:tc>
          <w:tcPr>
            <w:tcW w:w="3060" w:type="dxa"/>
            <w:shd w:val="clear" w:color="auto" w:fill="auto"/>
            <w:tcMar>
              <w:top w:w="100" w:type="dxa"/>
              <w:left w:w="100" w:type="dxa"/>
              <w:bottom w:w="100" w:type="dxa"/>
              <w:right w:w="100" w:type="dxa"/>
            </w:tcMar>
          </w:tcPr>
          <w:p w14:paraId="00000010" w14:textId="6E006D95" w:rsidR="00444AD2" w:rsidRPr="00EA1446" w:rsidRDefault="00444AD2" w:rsidP="00EA1446">
            <w:pPr>
              <w:widowControl w:val="0"/>
              <w:pBdr>
                <w:top w:val="nil"/>
                <w:left w:val="nil"/>
                <w:bottom w:val="nil"/>
                <w:right w:val="nil"/>
                <w:between w:val="nil"/>
              </w:pBdr>
              <w:spacing w:line="240" w:lineRule="auto"/>
              <w:ind w:left="270"/>
              <w:rPr>
                <w:rFonts w:ascii="Calibri" w:hAnsi="Calibri" w:cs="Calibri"/>
                <w:color w:val="202020"/>
                <w:shd w:val="clear" w:color="auto" w:fill="FFFFFF"/>
              </w:rPr>
            </w:pPr>
          </w:p>
        </w:tc>
        <w:tc>
          <w:tcPr>
            <w:tcW w:w="5760" w:type="dxa"/>
          </w:tcPr>
          <w:p w14:paraId="24C80836" w14:textId="77777777" w:rsidR="00444AD2" w:rsidRPr="00277988" w:rsidRDefault="00444AD2" w:rsidP="00EA1446">
            <w:pPr>
              <w:widowControl w:val="0"/>
              <w:pBdr>
                <w:top w:val="nil"/>
                <w:left w:val="nil"/>
                <w:bottom w:val="nil"/>
                <w:right w:val="nil"/>
                <w:between w:val="nil"/>
              </w:pBdr>
              <w:spacing w:line="240" w:lineRule="auto"/>
              <w:ind w:left="270"/>
              <w:rPr>
                <w:rFonts w:ascii="Calibri" w:hAnsi="Calibri" w:cs="Calibri"/>
                <w:color w:val="202020"/>
                <w:shd w:val="clear" w:color="auto" w:fill="FFFFFF"/>
              </w:rPr>
            </w:pPr>
          </w:p>
        </w:tc>
      </w:tr>
      <w:tr w:rsidR="00444AD2" w:rsidRPr="0065503C" w14:paraId="2C728A13" w14:textId="28EFD736" w:rsidTr="00277988">
        <w:trPr>
          <w:trHeight w:val="1472"/>
        </w:trPr>
        <w:tc>
          <w:tcPr>
            <w:tcW w:w="841" w:type="dxa"/>
            <w:shd w:val="clear" w:color="auto" w:fill="auto"/>
            <w:tcMar>
              <w:top w:w="100" w:type="dxa"/>
              <w:left w:w="100" w:type="dxa"/>
              <w:bottom w:w="100" w:type="dxa"/>
              <w:right w:w="100" w:type="dxa"/>
            </w:tcMar>
          </w:tcPr>
          <w:p w14:paraId="00000011"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2</w:t>
            </w:r>
          </w:p>
        </w:tc>
        <w:tc>
          <w:tcPr>
            <w:tcW w:w="3829" w:type="dxa"/>
            <w:shd w:val="clear" w:color="auto" w:fill="auto"/>
            <w:tcMar>
              <w:top w:w="100" w:type="dxa"/>
              <w:left w:w="100" w:type="dxa"/>
              <w:bottom w:w="100" w:type="dxa"/>
              <w:right w:w="100" w:type="dxa"/>
            </w:tcMar>
          </w:tcPr>
          <w:p w14:paraId="00000013" w14:textId="32C10705" w:rsidR="00444AD2" w:rsidRPr="00277988" w:rsidRDefault="00894351" w:rsidP="0065503C">
            <w:pPr>
              <w:widowControl w:val="0"/>
              <w:spacing w:line="240" w:lineRule="auto"/>
              <w:rPr>
                <w:rFonts w:ascii="Calibri" w:eastAsia="Calibri" w:hAnsi="Calibri" w:cs="Calibri"/>
                <w:color w:val="000000"/>
              </w:rPr>
            </w:pPr>
            <w:sdt>
              <w:sdtPr>
                <w:rPr>
                  <w:rFonts w:ascii="Calibri" w:hAnsi="Calibri" w:cs="Calibri"/>
                </w:rPr>
                <w:tag w:val="goog_rdk_5"/>
                <w:id w:val="1121180012"/>
              </w:sdtPr>
              <w:sdtEndPr/>
              <w:sdtContent/>
            </w:sdt>
            <w:r w:rsidR="005D6C5D" w:rsidRPr="005D6C5D">
              <w:rPr>
                <w:rFonts w:ascii="Calibri" w:eastAsia="Calibri" w:hAnsi="Calibri" w:cs="Calibri"/>
                <w:b/>
              </w:rPr>
              <w:t>T</w:t>
            </w:r>
            <w:r w:rsidR="00444AD2" w:rsidRPr="0065503C">
              <w:rPr>
                <w:rFonts w:ascii="Calibri" w:eastAsia="Calibri" w:hAnsi="Calibri" w:cs="Calibri"/>
                <w:b/>
              </w:rPr>
              <w:t>a</w:t>
            </w:r>
            <w:r w:rsidR="00444AD2" w:rsidRPr="0065503C">
              <w:rPr>
                <w:rFonts w:ascii="Calibri" w:eastAsia="Calibri" w:hAnsi="Calibri" w:cs="Calibri"/>
                <w:b/>
                <w:color w:val="000000"/>
              </w:rPr>
              <w:t>ngible/concrete benefits</w:t>
            </w:r>
            <w:r w:rsidR="00444AD2" w:rsidRPr="0065503C">
              <w:rPr>
                <w:rFonts w:ascii="Calibri" w:eastAsia="Calibri" w:hAnsi="Calibri" w:cs="Calibri"/>
                <w:color w:val="000000"/>
              </w:rPr>
              <w:t xml:space="preserve"> of engaging patients and community in the design and implementation of research studies, including basic science</w:t>
            </w:r>
          </w:p>
        </w:tc>
        <w:tc>
          <w:tcPr>
            <w:tcW w:w="3060" w:type="dxa"/>
            <w:shd w:val="clear" w:color="auto" w:fill="auto"/>
            <w:tcMar>
              <w:top w:w="100" w:type="dxa"/>
              <w:left w:w="100" w:type="dxa"/>
              <w:bottom w:w="100" w:type="dxa"/>
              <w:right w:w="100" w:type="dxa"/>
            </w:tcMar>
          </w:tcPr>
          <w:p w14:paraId="3B2FF998" w14:textId="68F539C1" w:rsidR="00444AD2"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891653874"/>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w:t>
            </w:r>
            <w:r w:rsidR="00444AD2">
              <w:rPr>
                <w:rFonts w:ascii="Calibri" w:eastAsia="Calibri" w:hAnsi="Calibri" w:cs="Calibri"/>
              </w:rPr>
              <w:t>Started</w:t>
            </w:r>
          </w:p>
          <w:p w14:paraId="59A33A53" w14:textId="753D7562" w:rsidR="00444AD2"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1831393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w:t>
            </w:r>
            <w:r w:rsidR="00444AD2">
              <w:rPr>
                <w:rFonts w:ascii="Calibri" w:eastAsia="Calibri" w:hAnsi="Calibri" w:cs="Calibri"/>
              </w:rPr>
              <w:t>Completed</w:t>
            </w:r>
          </w:p>
          <w:p w14:paraId="7629B32D" w14:textId="77777777" w:rsidR="00444AD2"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72537019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w:t>
            </w:r>
            <w:r w:rsidR="00444AD2">
              <w:rPr>
                <w:rFonts w:ascii="Calibri" w:eastAsia="Calibri" w:hAnsi="Calibri" w:cs="Calibri"/>
              </w:rPr>
              <w:t xml:space="preserve">Plan to start </w:t>
            </w:r>
            <w:r w:rsidR="00277988">
              <w:rPr>
                <w:rFonts w:ascii="Calibri" w:eastAsia="Calibri" w:hAnsi="Calibri" w:cs="Calibri"/>
              </w:rPr>
              <w:t>in the</w:t>
            </w:r>
            <w:r w:rsidR="00444AD2">
              <w:rPr>
                <w:rFonts w:ascii="Calibri" w:eastAsia="Calibri" w:hAnsi="Calibri" w:cs="Calibri"/>
              </w:rPr>
              <w:t xml:space="preserve"> future</w:t>
            </w:r>
          </w:p>
          <w:p w14:paraId="0000001D" w14:textId="5FB9F34D" w:rsidR="00277988" w:rsidRPr="00A95670"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0687642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p>
        </w:tc>
        <w:tc>
          <w:tcPr>
            <w:tcW w:w="5760" w:type="dxa"/>
          </w:tcPr>
          <w:p w14:paraId="141FF30F" w14:textId="77777777" w:rsidR="00444AD2" w:rsidRPr="00277988" w:rsidRDefault="00444AD2" w:rsidP="00A95670">
            <w:pPr>
              <w:widowControl w:val="0"/>
              <w:pBdr>
                <w:top w:val="nil"/>
                <w:left w:val="nil"/>
                <w:bottom w:val="nil"/>
                <w:right w:val="nil"/>
                <w:between w:val="nil"/>
              </w:pBdr>
              <w:spacing w:line="240" w:lineRule="auto"/>
              <w:ind w:left="223"/>
              <w:rPr>
                <w:rFonts w:ascii="Calibri" w:eastAsia="Calibri" w:hAnsi="Calibri" w:cs="Calibri"/>
              </w:rPr>
            </w:pPr>
          </w:p>
        </w:tc>
      </w:tr>
      <w:tr w:rsidR="00444AD2" w:rsidRPr="0065503C" w14:paraId="6DE803D3" w14:textId="28BC4205" w:rsidTr="005238C3">
        <w:trPr>
          <w:trHeight w:val="484"/>
        </w:trPr>
        <w:tc>
          <w:tcPr>
            <w:tcW w:w="841" w:type="dxa"/>
            <w:shd w:val="clear" w:color="auto" w:fill="auto"/>
            <w:tcMar>
              <w:top w:w="100" w:type="dxa"/>
              <w:left w:w="100" w:type="dxa"/>
              <w:bottom w:w="100" w:type="dxa"/>
              <w:right w:w="100" w:type="dxa"/>
            </w:tcMar>
          </w:tcPr>
          <w:p w14:paraId="0000001E"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3</w:t>
            </w:r>
          </w:p>
        </w:tc>
        <w:tc>
          <w:tcPr>
            <w:tcW w:w="3829" w:type="dxa"/>
            <w:shd w:val="clear" w:color="auto" w:fill="auto"/>
            <w:tcMar>
              <w:top w:w="100" w:type="dxa"/>
              <w:left w:w="100" w:type="dxa"/>
              <w:bottom w:w="100" w:type="dxa"/>
              <w:right w:w="100" w:type="dxa"/>
            </w:tcMar>
          </w:tcPr>
          <w:p w14:paraId="0000001F" w14:textId="3E97748D" w:rsidR="00444AD2" w:rsidRPr="0065503C" w:rsidRDefault="00444AD2" w:rsidP="00F635CA">
            <w:pPr>
              <w:widowControl w:val="0"/>
              <w:spacing w:line="240" w:lineRule="auto"/>
              <w:rPr>
                <w:rFonts w:ascii="Calibri" w:eastAsia="Calibri" w:hAnsi="Calibri" w:cs="Calibri"/>
                <w:color w:val="000000"/>
              </w:rPr>
            </w:pPr>
            <w:r w:rsidRPr="0065503C">
              <w:rPr>
                <w:rFonts w:ascii="Calibri" w:eastAsia="Calibri" w:hAnsi="Calibri" w:cs="Calibri"/>
                <w:b/>
                <w:color w:val="000000"/>
              </w:rPr>
              <w:t xml:space="preserve">Definition </w:t>
            </w:r>
            <w:r w:rsidRPr="0065503C">
              <w:rPr>
                <w:rFonts w:ascii="Calibri" w:eastAsia="Calibri" w:hAnsi="Calibri" w:cs="Calibri"/>
                <w:color w:val="000000"/>
              </w:rPr>
              <w:t xml:space="preserve">of and </w:t>
            </w:r>
            <w:r>
              <w:rPr>
                <w:rFonts w:ascii="Calibri" w:eastAsia="Calibri" w:hAnsi="Calibri" w:cs="Calibri"/>
                <w:b/>
              </w:rPr>
              <w:t xml:space="preserve">frameworks </w:t>
            </w:r>
            <w:r>
              <w:rPr>
                <w:rFonts w:ascii="Calibri" w:eastAsia="Calibri" w:hAnsi="Calibri" w:cs="Calibri"/>
              </w:rPr>
              <w:t xml:space="preserve">for engaging patients in the </w:t>
            </w:r>
            <w:r w:rsidRPr="0065503C">
              <w:rPr>
                <w:rFonts w:ascii="Calibri" w:eastAsia="Calibri" w:hAnsi="Calibri" w:cs="Calibri"/>
                <w:color w:val="000000"/>
              </w:rPr>
              <w:t xml:space="preserve">design and implementation of research studies </w:t>
            </w:r>
          </w:p>
        </w:tc>
        <w:tc>
          <w:tcPr>
            <w:tcW w:w="3060" w:type="dxa"/>
            <w:shd w:val="clear" w:color="auto" w:fill="auto"/>
            <w:tcMar>
              <w:top w:w="100" w:type="dxa"/>
              <w:left w:w="100" w:type="dxa"/>
              <w:bottom w:w="100" w:type="dxa"/>
              <w:right w:w="100" w:type="dxa"/>
            </w:tcMar>
          </w:tcPr>
          <w:p w14:paraId="2A8FFE76"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12566068"/>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7121B215"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16449284"/>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34B9B8D4"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5729724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29" w14:textId="4C6EEAD3" w:rsidR="00444AD2" w:rsidRPr="008B6171" w:rsidRDefault="00894351" w:rsidP="00277988">
            <w:pPr>
              <w:widowControl w:val="0"/>
              <w:spacing w:line="240" w:lineRule="auto"/>
              <w:rPr>
                <w:rFonts w:ascii="Calibri" w:eastAsia="Calibri" w:hAnsi="Calibri" w:cs="Calibri"/>
                <w:b/>
              </w:rPr>
            </w:pPr>
            <w:sdt>
              <w:sdtPr>
                <w:rPr>
                  <w:rFonts w:ascii="Calibri" w:eastAsia="Calibri" w:hAnsi="Calibri" w:cs="Calibri"/>
                </w:rPr>
                <w:id w:val="-119900767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p>
        </w:tc>
        <w:tc>
          <w:tcPr>
            <w:tcW w:w="5760" w:type="dxa"/>
          </w:tcPr>
          <w:p w14:paraId="593D7CCD" w14:textId="77777777" w:rsidR="00444AD2" w:rsidRPr="00277988" w:rsidRDefault="00444AD2" w:rsidP="005A0670">
            <w:pPr>
              <w:widowControl w:val="0"/>
              <w:spacing w:line="240" w:lineRule="auto"/>
              <w:ind w:left="270"/>
              <w:rPr>
                <w:rFonts w:ascii="Calibri" w:eastAsia="Calibri" w:hAnsi="Calibri" w:cs="Calibri"/>
              </w:rPr>
            </w:pPr>
          </w:p>
        </w:tc>
      </w:tr>
      <w:tr w:rsidR="00444AD2" w:rsidRPr="0065503C" w14:paraId="5020B6A2" w14:textId="26E9AD26" w:rsidTr="005238C3">
        <w:trPr>
          <w:trHeight w:val="215"/>
        </w:trPr>
        <w:tc>
          <w:tcPr>
            <w:tcW w:w="841" w:type="dxa"/>
            <w:shd w:val="clear" w:color="auto" w:fill="auto"/>
            <w:tcMar>
              <w:top w:w="100" w:type="dxa"/>
              <w:left w:w="100" w:type="dxa"/>
              <w:bottom w:w="100" w:type="dxa"/>
              <w:right w:w="100" w:type="dxa"/>
            </w:tcMar>
          </w:tcPr>
          <w:p w14:paraId="0000002A"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4</w:t>
            </w:r>
          </w:p>
        </w:tc>
        <w:tc>
          <w:tcPr>
            <w:tcW w:w="3829" w:type="dxa"/>
            <w:shd w:val="clear" w:color="auto" w:fill="auto"/>
            <w:tcMar>
              <w:top w:w="100" w:type="dxa"/>
              <w:left w:w="100" w:type="dxa"/>
              <w:bottom w:w="100" w:type="dxa"/>
              <w:right w:w="100" w:type="dxa"/>
            </w:tcMar>
          </w:tcPr>
          <w:p w14:paraId="0000002B" w14:textId="50358E95" w:rsidR="00444AD2" w:rsidRPr="00444AD2" w:rsidRDefault="00444AD2" w:rsidP="00F635CA">
            <w:pPr>
              <w:widowControl w:val="0"/>
              <w:spacing w:line="240" w:lineRule="auto"/>
              <w:rPr>
                <w:rFonts w:ascii="Calibri" w:eastAsia="Calibri" w:hAnsi="Calibri" w:cs="Calibri"/>
                <w:color w:val="000000"/>
                <w:highlight w:val="yellow"/>
              </w:rPr>
            </w:pPr>
            <w:r w:rsidRPr="005238C3">
              <w:rPr>
                <w:rFonts w:ascii="Calibri" w:eastAsia="Calibri" w:hAnsi="Calibri" w:cs="Calibri"/>
                <w:color w:val="000000"/>
              </w:rPr>
              <w:t xml:space="preserve">Historical </w:t>
            </w:r>
            <w:sdt>
              <w:sdtPr>
                <w:rPr>
                  <w:rFonts w:ascii="Calibri" w:hAnsi="Calibri" w:cs="Calibri"/>
                </w:rPr>
                <w:tag w:val="goog_rdk_8"/>
                <w:id w:val="-238103543"/>
              </w:sdtPr>
              <w:sdtEndPr/>
              <w:sdtContent/>
            </w:sdt>
            <w:r w:rsidRPr="005238C3">
              <w:rPr>
                <w:rFonts w:ascii="Calibri" w:eastAsia="Calibri" w:hAnsi="Calibri" w:cs="Calibri"/>
                <w:color w:val="000000"/>
              </w:rPr>
              <w:t xml:space="preserve">context </w:t>
            </w:r>
            <w:r w:rsidRPr="00444AD2">
              <w:rPr>
                <w:rFonts w:ascii="Calibri" w:eastAsia="Calibri" w:hAnsi="Calibri" w:cs="Calibri"/>
                <w:color w:val="000000"/>
              </w:rPr>
              <w:t>of patient and community engagement in the design and implementation of research studies</w:t>
            </w:r>
          </w:p>
        </w:tc>
        <w:tc>
          <w:tcPr>
            <w:tcW w:w="3060" w:type="dxa"/>
            <w:shd w:val="clear" w:color="auto" w:fill="auto"/>
            <w:tcMar>
              <w:top w:w="100" w:type="dxa"/>
              <w:left w:w="100" w:type="dxa"/>
              <w:bottom w:w="100" w:type="dxa"/>
              <w:right w:w="100" w:type="dxa"/>
            </w:tcMar>
          </w:tcPr>
          <w:p w14:paraId="0599FB8B"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95489717"/>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7F53BA91"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85469879"/>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4A2939EC"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419602686"/>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3A" w14:textId="2A9FE648" w:rsidR="00444AD2" w:rsidRPr="00444AD2" w:rsidRDefault="00894351" w:rsidP="00277988">
            <w:pPr>
              <w:widowControl w:val="0"/>
              <w:pBdr>
                <w:top w:val="nil"/>
                <w:left w:val="nil"/>
                <w:bottom w:val="nil"/>
                <w:right w:val="nil"/>
                <w:between w:val="nil"/>
              </w:pBdr>
              <w:spacing w:line="240" w:lineRule="auto"/>
              <w:rPr>
                <w:rFonts w:ascii="Calibri" w:eastAsia="Calibri" w:hAnsi="Calibri" w:cs="Calibri"/>
                <w:color w:val="000000" w:themeColor="text1"/>
              </w:rPr>
            </w:pPr>
            <w:sdt>
              <w:sdtPr>
                <w:rPr>
                  <w:rFonts w:ascii="Calibri" w:eastAsia="Calibri" w:hAnsi="Calibri" w:cs="Calibri"/>
                </w:rPr>
                <w:id w:val="-159245557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p>
        </w:tc>
        <w:tc>
          <w:tcPr>
            <w:tcW w:w="5760" w:type="dxa"/>
          </w:tcPr>
          <w:p w14:paraId="6DA45B20" w14:textId="77777777" w:rsidR="00444AD2" w:rsidRPr="00277988" w:rsidRDefault="00444AD2" w:rsidP="005238C3">
            <w:pPr>
              <w:widowControl w:val="0"/>
              <w:pBdr>
                <w:top w:val="nil"/>
                <w:left w:val="nil"/>
                <w:bottom w:val="nil"/>
                <w:right w:val="nil"/>
                <w:between w:val="nil"/>
              </w:pBdr>
              <w:spacing w:line="240" w:lineRule="auto"/>
              <w:rPr>
                <w:rFonts w:ascii="Calibri" w:eastAsia="Calibri" w:hAnsi="Calibri" w:cs="Calibri"/>
                <w:color w:val="000000" w:themeColor="text1"/>
              </w:rPr>
            </w:pPr>
          </w:p>
        </w:tc>
      </w:tr>
      <w:tr w:rsidR="00444AD2" w:rsidRPr="0065503C" w14:paraId="120B4B82" w14:textId="5548D009" w:rsidTr="005238C3">
        <w:trPr>
          <w:trHeight w:val="1150"/>
        </w:trPr>
        <w:tc>
          <w:tcPr>
            <w:tcW w:w="841" w:type="dxa"/>
            <w:shd w:val="clear" w:color="auto" w:fill="auto"/>
            <w:tcMar>
              <w:top w:w="100" w:type="dxa"/>
              <w:left w:w="100" w:type="dxa"/>
              <w:bottom w:w="100" w:type="dxa"/>
              <w:right w:w="100" w:type="dxa"/>
            </w:tcMar>
          </w:tcPr>
          <w:p w14:paraId="0000003B"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5</w:t>
            </w:r>
          </w:p>
        </w:tc>
        <w:tc>
          <w:tcPr>
            <w:tcW w:w="3829" w:type="dxa"/>
            <w:shd w:val="clear" w:color="auto" w:fill="auto"/>
            <w:tcMar>
              <w:top w:w="100" w:type="dxa"/>
              <w:left w:w="100" w:type="dxa"/>
              <w:bottom w:w="100" w:type="dxa"/>
              <w:right w:w="100" w:type="dxa"/>
            </w:tcMar>
          </w:tcPr>
          <w:p w14:paraId="0000003C" w14:textId="7DDDCB16" w:rsidR="00444AD2" w:rsidRPr="0065503C" w:rsidRDefault="00444AD2" w:rsidP="00F635CA">
            <w:pPr>
              <w:widowControl w:val="0"/>
              <w:spacing w:line="240" w:lineRule="auto"/>
              <w:rPr>
                <w:rFonts w:ascii="Calibri" w:eastAsia="Calibri" w:hAnsi="Calibri" w:cs="Calibri"/>
                <w:color w:val="000000"/>
              </w:rPr>
            </w:pPr>
            <w:r w:rsidRPr="0065503C">
              <w:rPr>
                <w:rFonts w:ascii="Calibri" w:eastAsia="Calibri" w:hAnsi="Calibri" w:cs="Calibri"/>
                <w:color w:val="000000"/>
              </w:rPr>
              <w:t xml:space="preserve">Understanding </w:t>
            </w:r>
            <w:r w:rsidRPr="0065503C">
              <w:rPr>
                <w:rFonts w:ascii="Calibri" w:eastAsia="Calibri" w:hAnsi="Calibri" w:cs="Calibri"/>
                <w:b/>
                <w:color w:val="000000"/>
              </w:rPr>
              <w:t>lived experience</w:t>
            </w:r>
            <w:r w:rsidRPr="0065503C">
              <w:rPr>
                <w:rFonts w:ascii="Calibri" w:eastAsia="Calibri" w:hAnsi="Calibri" w:cs="Calibri"/>
                <w:color w:val="000000"/>
              </w:rPr>
              <w:t xml:space="preserve"> as a form of evidence and expertise</w:t>
            </w:r>
          </w:p>
        </w:tc>
        <w:tc>
          <w:tcPr>
            <w:tcW w:w="3060" w:type="dxa"/>
            <w:shd w:val="clear" w:color="auto" w:fill="auto"/>
            <w:tcMar>
              <w:top w:w="100" w:type="dxa"/>
              <w:left w:w="100" w:type="dxa"/>
              <w:bottom w:w="100" w:type="dxa"/>
              <w:right w:w="100" w:type="dxa"/>
            </w:tcMar>
          </w:tcPr>
          <w:p w14:paraId="0294D324"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953762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2274C494"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5175530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74A61398"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75294299"/>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40" w14:textId="224A970C" w:rsidR="00444AD2" w:rsidRPr="0065503C"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16782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r w:rsidR="00444AD2">
              <w:rPr>
                <w:rFonts w:ascii="Calibri" w:eastAsia="Calibri" w:hAnsi="Calibri" w:cs="Calibri"/>
              </w:rPr>
              <w:t xml:space="preserve"> </w:t>
            </w:r>
          </w:p>
        </w:tc>
        <w:tc>
          <w:tcPr>
            <w:tcW w:w="5760" w:type="dxa"/>
          </w:tcPr>
          <w:p w14:paraId="6561DB62" w14:textId="77777777" w:rsidR="00444AD2" w:rsidRPr="00277988" w:rsidRDefault="00444AD2" w:rsidP="00C76F9D">
            <w:pPr>
              <w:widowControl w:val="0"/>
              <w:pBdr>
                <w:top w:val="nil"/>
                <w:left w:val="nil"/>
                <w:bottom w:val="nil"/>
                <w:right w:val="nil"/>
                <w:between w:val="nil"/>
              </w:pBdr>
              <w:spacing w:line="240" w:lineRule="auto"/>
              <w:ind w:left="270"/>
              <w:rPr>
                <w:rFonts w:ascii="Calibri" w:eastAsia="Calibri" w:hAnsi="Calibri" w:cs="Calibri"/>
              </w:rPr>
            </w:pPr>
          </w:p>
        </w:tc>
      </w:tr>
      <w:tr w:rsidR="00444AD2" w:rsidRPr="0065503C" w14:paraId="565C67DB" w14:textId="762A30F0" w:rsidTr="005238C3">
        <w:tc>
          <w:tcPr>
            <w:tcW w:w="841" w:type="dxa"/>
            <w:shd w:val="clear" w:color="auto" w:fill="auto"/>
            <w:tcMar>
              <w:top w:w="100" w:type="dxa"/>
              <w:left w:w="100" w:type="dxa"/>
              <w:bottom w:w="100" w:type="dxa"/>
              <w:right w:w="100" w:type="dxa"/>
            </w:tcMar>
          </w:tcPr>
          <w:p w14:paraId="00000041"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6</w:t>
            </w:r>
          </w:p>
        </w:tc>
        <w:tc>
          <w:tcPr>
            <w:tcW w:w="3829" w:type="dxa"/>
            <w:shd w:val="clear" w:color="auto" w:fill="auto"/>
            <w:tcMar>
              <w:top w:w="100" w:type="dxa"/>
              <w:left w:w="100" w:type="dxa"/>
              <w:bottom w:w="100" w:type="dxa"/>
              <w:right w:w="100" w:type="dxa"/>
            </w:tcMar>
          </w:tcPr>
          <w:p w14:paraId="00000042" w14:textId="77777777" w:rsidR="00444AD2" w:rsidRPr="0065503C" w:rsidRDefault="00444AD2">
            <w:pPr>
              <w:widowControl w:val="0"/>
              <w:spacing w:line="240" w:lineRule="auto"/>
              <w:rPr>
                <w:rFonts w:ascii="Calibri" w:eastAsia="Calibri" w:hAnsi="Calibri" w:cs="Calibri"/>
                <w:b/>
                <w:color w:val="000000"/>
              </w:rPr>
            </w:pPr>
            <w:r w:rsidRPr="0065503C">
              <w:rPr>
                <w:rFonts w:ascii="Calibri" w:eastAsia="Calibri" w:hAnsi="Calibri" w:cs="Calibri"/>
                <w:color w:val="000000"/>
              </w:rPr>
              <w:t xml:space="preserve">Knowledge about </w:t>
            </w:r>
            <w:r w:rsidRPr="0065503C">
              <w:rPr>
                <w:rFonts w:ascii="Calibri" w:eastAsia="Calibri" w:hAnsi="Calibri" w:cs="Calibri"/>
                <w:b/>
                <w:color w:val="000000"/>
              </w:rPr>
              <w:t>social/economic determinants of health</w:t>
            </w:r>
          </w:p>
        </w:tc>
        <w:tc>
          <w:tcPr>
            <w:tcW w:w="3060" w:type="dxa"/>
            <w:shd w:val="clear" w:color="auto" w:fill="auto"/>
            <w:tcMar>
              <w:top w:w="100" w:type="dxa"/>
              <w:left w:w="100" w:type="dxa"/>
              <w:bottom w:w="100" w:type="dxa"/>
              <w:right w:w="100" w:type="dxa"/>
            </w:tcMar>
          </w:tcPr>
          <w:p w14:paraId="628FAF85"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959095198"/>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3D4D5F21"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17674560"/>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5C473859"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8959987"/>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46" w14:textId="3349937C" w:rsidR="00444AD2" w:rsidRPr="0098716A" w:rsidRDefault="00894351" w:rsidP="00277988">
            <w:pPr>
              <w:widowControl w:val="0"/>
              <w:spacing w:line="240" w:lineRule="auto"/>
              <w:rPr>
                <w:rFonts w:ascii="Calibri" w:eastAsia="Calibri" w:hAnsi="Calibri" w:cs="Calibri"/>
                <w:b/>
              </w:rPr>
            </w:pPr>
            <w:sdt>
              <w:sdtPr>
                <w:rPr>
                  <w:rFonts w:ascii="Calibri" w:eastAsia="Calibri" w:hAnsi="Calibri" w:cs="Calibri"/>
                </w:rPr>
                <w:id w:val="1108391499"/>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r w:rsidR="00543DE3">
              <w:rPr>
                <w:rFonts w:ascii="Calibri" w:eastAsia="Calibri" w:hAnsi="Calibri" w:cs="Calibri"/>
              </w:rPr>
              <w:t xml:space="preserve"> </w:t>
            </w:r>
          </w:p>
        </w:tc>
        <w:tc>
          <w:tcPr>
            <w:tcW w:w="5760" w:type="dxa"/>
          </w:tcPr>
          <w:p w14:paraId="4BA46E6F" w14:textId="37994C1D" w:rsidR="00444AD2" w:rsidRPr="00277988" w:rsidRDefault="00444AD2" w:rsidP="0098716A">
            <w:pPr>
              <w:widowControl w:val="0"/>
              <w:spacing w:line="240" w:lineRule="auto"/>
              <w:ind w:left="270"/>
              <w:rPr>
                <w:rFonts w:ascii="Calibri" w:eastAsia="Calibri" w:hAnsi="Calibri" w:cs="Calibri"/>
              </w:rPr>
            </w:pPr>
          </w:p>
        </w:tc>
      </w:tr>
      <w:tr w:rsidR="00444AD2" w:rsidRPr="0065503C" w14:paraId="32092E27" w14:textId="7E2D6CEA" w:rsidTr="005238C3">
        <w:tc>
          <w:tcPr>
            <w:tcW w:w="841" w:type="dxa"/>
            <w:shd w:val="clear" w:color="auto" w:fill="auto"/>
            <w:tcMar>
              <w:top w:w="100" w:type="dxa"/>
              <w:left w:w="100" w:type="dxa"/>
              <w:bottom w:w="100" w:type="dxa"/>
              <w:right w:w="100" w:type="dxa"/>
            </w:tcMar>
          </w:tcPr>
          <w:p w14:paraId="00000047"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7</w:t>
            </w:r>
          </w:p>
        </w:tc>
        <w:tc>
          <w:tcPr>
            <w:tcW w:w="3829" w:type="dxa"/>
            <w:shd w:val="clear" w:color="auto" w:fill="auto"/>
            <w:tcMar>
              <w:top w:w="100" w:type="dxa"/>
              <w:left w:w="100" w:type="dxa"/>
              <w:bottom w:w="100" w:type="dxa"/>
              <w:right w:w="100" w:type="dxa"/>
            </w:tcMar>
          </w:tcPr>
          <w:p w14:paraId="00000049" w14:textId="20E361CF" w:rsidR="00444AD2" w:rsidRPr="00F635CA" w:rsidRDefault="00444AD2" w:rsidP="0065503C">
            <w:pPr>
              <w:widowControl w:val="0"/>
              <w:spacing w:line="240" w:lineRule="auto"/>
              <w:rPr>
                <w:rFonts w:ascii="Calibri" w:eastAsia="Calibri" w:hAnsi="Calibri" w:cs="Calibri"/>
                <w:color w:val="000000"/>
              </w:rPr>
            </w:pPr>
            <w:r w:rsidRPr="0065503C">
              <w:rPr>
                <w:rFonts w:ascii="Calibri" w:eastAsia="Calibri" w:hAnsi="Calibri" w:cs="Calibri"/>
                <w:color w:val="000000"/>
              </w:rPr>
              <w:t xml:space="preserve">Understand </w:t>
            </w:r>
            <w:r w:rsidRPr="0065503C">
              <w:rPr>
                <w:rFonts w:ascii="Calibri" w:eastAsia="Calibri" w:hAnsi="Calibri" w:cs="Calibri"/>
                <w:b/>
                <w:color w:val="000000"/>
              </w:rPr>
              <w:t>principles and best practices</w:t>
            </w:r>
            <w:r w:rsidRPr="0065503C">
              <w:rPr>
                <w:rFonts w:ascii="Calibri" w:eastAsia="Calibri" w:hAnsi="Calibri" w:cs="Calibri"/>
                <w:color w:val="000000"/>
              </w:rPr>
              <w:t xml:space="preserve"> established in </w:t>
            </w:r>
            <w:r w:rsidR="00B77682" w:rsidRPr="00B77682">
              <w:rPr>
                <w:rFonts w:ascii="Calibri" w:eastAsia="Calibri" w:hAnsi="Calibri" w:cs="Calibri"/>
                <w:color w:val="000000"/>
              </w:rPr>
              <w:t>patient- and community-engaged research</w:t>
            </w:r>
          </w:p>
        </w:tc>
        <w:tc>
          <w:tcPr>
            <w:tcW w:w="3060" w:type="dxa"/>
            <w:shd w:val="clear" w:color="auto" w:fill="auto"/>
            <w:tcMar>
              <w:top w:w="100" w:type="dxa"/>
              <w:left w:w="100" w:type="dxa"/>
              <w:bottom w:w="100" w:type="dxa"/>
              <w:right w:w="100" w:type="dxa"/>
            </w:tcMar>
          </w:tcPr>
          <w:p w14:paraId="70453E8B"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374308737"/>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2B7D571A"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440146929"/>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02835CFC"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6964472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54" w14:textId="0492EF8A" w:rsidR="00444AD2" w:rsidRPr="008A288C"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71897097"/>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r w:rsidR="00543DE3">
              <w:rPr>
                <w:rFonts w:ascii="Calibri" w:eastAsia="Calibri" w:hAnsi="Calibri" w:cs="Calibri"/>
              </w:rPr>
              <w:t xml:space="preserve"> </w:t>
            </w:r>
          </w:p>
        </w:tc>
        <w:tc>
          <w:tcPr>
            <w:tcW w:w="5760" w:type="dxa"/>
          </w:tcPr>
          <w:p w14:paraId="2FB84FFC" w14:textId="77777777" w:rsidR="00444AD2" w:rsidRPr="00277988" w:rsidRDefault="00444AD2" w:rsidP="00B5392E">
            <w:pPr>
              <w:widowControl w:val="0"/>
              <w:pBdr>
                <w:top w:val="nil"/>
                <w:left w:val="nil"/>
                <w:bottom w:val="nil"/>
                <w:right w:val="nil"/>
                <w:between w:val="nil"/>
              </w:pBdr>
              <w:spacing w:line="240" w:lineRule="auto"/>
              <w:ind w:left="270"/>
              <w:rPr>
                <w:rFonts w:ascii="Calibri" w:eastAsia="Calibri" w:hAnsi="Calibri" w:cs="Calibri"/>
              </w:rPr>
            </w:pPr>
          </w:p>
        </w:tc>
      </w:tr>
      <w:tr w:rsidR="00444AD2" w:rsidRPr="0065503C" w14:paraId="66AD51F1" w14:textId="4CE13D81" w:rsidTr="005238C3">
        <w:tc>
          <w:tcPr>
            <w:tcW w:w="841" w:type="dxa"/>
            <w:shd w:val="clear" w:color="auto" w:fill="auto"/>
            <w:tcMar>
              <w:top w:w="100" w:type="dxa"/>
              <w:left w:w="100" w:type="dxa"/>
              <w:bottom w:w="100" w:type="dxa"/>
              <w:right w:w="100" w:type="dxa"/>
            </w:tcMar>
          </w:tcPr>
          <w:p w14:paraId="00000055"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8</w:t>
            </w:r>
          </w:p>
        </w:tc>
        <w:tc>
          <w:tcPr>
            <w:tcW w:w="3829" w:type="dxa"/>
            <w:shd w:val="clear" w:color="auto" w:fill="auto"/>
            <w:tcMar>
              <w:top w:w="100" w:type="dxa"/>
              <w:left w:w="100" w:type="dxa"/>
              <w:bottom w:w="100" w:type="dxa"/>
              <w:right w:w="100" w:type="dxa"/>
            </w:tcMar>
          </w:tcPr>
          <w:p w14:paraId="00000056" w14:textId="43D692CF" w:rsidR="00444AD2" w:rsidRPr="0065503C" w:rsidRDefault="00894351" w:rsidP="00F635CA">
            <w:pPr>
              <w:widowControl w:val="0"/>
              <w:spacing w:line="240" w:lineRule="auto"/>
              <w:rPr>
                <w:rFonts w:ascii="Calibri" w:eastAsia="Calibri" w:hAnsi="Calibri" w:cs="Calibri"/>
                <w:color w:val="000000"/>
                <w:highlight w:val="yellow"/>
              </w:rPr>
            </w:pPr>
            <w:sdt>
              <w:sdtPr>
                <w:rPr>
                  <w:rFonts w:ascii="Calibri" w:hAnsi="Calibri" w:cs="Calibri"/>
                </w:rPr>
                <w:tag w:val="goog_rdk_10"/>
                <w:id w:val="1249389462"/>
              </w:sdtPr>
              <w:sdtEndPr/>
              <w:sdtContent/>
            </w:sdt>
            <w:r w:rsidR="00444AD2" w:rsidRPr="0065503C">
              <w:rPr>
                <w:rFonts w:ascii="Calibri" w:eastAsia="Calibri" w:hAnsi="Calibri" w:cs="Calibri"/>
                <w:color w:val="000000"/>
              </w:rPr>
              <w:t xml:space="preserve">Role of </w:t>
            </w:r>
            <w:r w:rsidR="00444AD2" w:rsidRPr="0065503C">
              <w:rPr>
                <w:rFonts w:ascii="Calibri" w:eastAsia="Calibri" w:hAnsi="Calibri" w:cs="Calibri"/>
                <w:b/>
                <w:color w:val="000000"/>
              </w:rPr>
              <w:t>building trust in relationships between researchers and patients/community</w:t>
            </w:r>
            <w:r w:rsidR="00444AD2" w:rsidRPr="0065503C">
              <w:rPr>
                <w:rFonts w:ascii="Calibri" w:eastAsia="Calibri" w:hAnsi="Calibri" w:cs="Calibri"/>
                <w:color w:val="000000"/>
              </w:rPr>
              <w:t xml:space="preserve"> in </w:t>
            </w:r>
            <w:r w:rsidR="00B77682" w:rsidRPr="00B77682">
              <w:rPr>
                <w:rFonts w:ascii="Calibri" w:eastAsia="Calibri" w:hAnsi="Calibri" w:cs="Calibri"/>
                <w:color w:val="000000"/>
              </w:rPr>
              <w:t>patient- and community-engaged research</w:t>
            </w:r>
          </w:p>
        </w:tc>
        <w:tc>
          <w:tcPr>
            <w:tcW w:w="3060" w:type="dxa"/>
            <w:shd w:val="clear" w:color="auto" w:fill="auto"/>
            <w:tcMar>
              <w:top w:w="100" w:type="dxa"/>
              <w:left w:w="100" w:type="dxa"/>
              <w:bottom w:w="100" w:type="dxa"/>
              <w:right w:w="100" w:type="dxa"/>
            </w:tcMar>
          </w:tcPr>
          <w:p w14:paraId="41305922"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358976124"/>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76D85280"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351864981"/>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63E200F1"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06093467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5B" w14:textId="704B14E9" w:rsidR="00444AD2" w:rsidRPr="0009273D" w:rsidRDefault="00894351" w:rsidP="00277988">
            <w:pPr>
              <w:widowControl w:val="0"/>
              <w:pBdr>
                <w:top w:val="nil"/>
                <w:left w:val="nil"/>
                <w:bottom w:val="nil"/>
                <w:right w:val="nil"/>
                <w:between w:val="nil"/>
              </w:pBdr>
              <w:spacing w:line="240" w:lineRule="auto"/>
              <w:rPr>
                <w:rFonts w:ascii="Calibri" w:hAnsi="Calibri" w:cs="Calibri"/>
                <w:b/>
                <w:color w:val="0000FF" w:themeColor="hyperlink"/>
                <w:u w:val="single"/>
              </w:rPr>
            </w:pPr>
            <w:sdt>
              <w:sdtPr>
                <w:rPr>
                  <w:rFonts w:ascii="Calibri" w:eastAsia="Calibri" w:hAnsi="Calibri" w:cs="Calibri"/>
                </w:rPr>
                <w:id w:val="616962752"/>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p>
        </w:tc>
        <w:tc>
          <w:tcPr>
            <w:tcW w:w="5760" w:type="dxa"/>
          </w:tcPr>
          <w:p w14:paraId="78015839" w14:textId="77777777" w:rsidR="00444AD2" w:rsidRPr="00277988" w:rsidRDefault="00444AD2" w:rsidP="0009273D">
            <w:pPr>
              <w:widowControl w:val="0"/>
              <w:pBdr>
                <w:top w:val="nil"/>
                <w:left w:val="nil"/>
                <w:bottom w:val="nil"/>
                <w:right w:val="nil"/>
                <w:between w:val="nil"/>
              </w:pBdr>
              <w:spacing w:line="240" w:lineRule="auto"/>
              <w:ind w:left="223"/>
              <w:rPr>
                <w:rFonts w:ascii="Calibri" w:hAnsi="Calibri" w:cs="Calibri"/>
                <w:color w:val="0000FF" w:themeColor="hyperlink"/>
                <w:u w:val="single"/>
              </w:rPr>
            </w:pPr>
          </w:p>
        </w:tc>
      </w:tr>
      <w:tr w:rsidR="00444AD2" w:rsidRPr="0065503C" w14:paraId="5F26787C" w14:textId="66A28528" w:rsidTr="005238C3">
        <w:trPr>
          <w:trHeight w:val="1275"/>
        </w:trPr>
        <w:tc>
          <w:tcPr>
            <w:tcW w:w="841" w:type="dxa"/>
            <w:shd w:val="clear" w:color="auto" w:fill="auto"/>
            <w:tcMar>
              <w:top w:w="100" w:type="dxa"/>
              <w:left w:w="100" w:type="dxa"/>
              <w:bottom w:w="100" w:type="dxa"/>
              <w:right w:w="100" w:type="dxa"/>
            </w:tcMar>
          </w:tcPr>
          <w:p w14:paraId="0000005C"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9</w:t>
            </w:r>
          </w:p>
        </w:tc>
        <w:tc>
          <w:tcPr>
            <w:tcW w:w="3829" w:type="dxa"/>
            <w:shd w:val="clear" w:color="auto" w:fill="auto"/>
            <w:tcMar>
              <w:top w:w="100" w:type="dxa"/>
              <w:left w:w="100" w:type="dxa"/>
              <w:bottom w:w="100" w:type="dxa"/>
              <w:right w:w="100" w:type="dxa"/>
            </w:tcMar>
          </w:tcPr>
          <w:p w14:paraId="0000005D" w14:textId="55C3F9BC" w:rsidR="00444AD2" w:rsidRPr="0065503C" w:rsidRDefault="00444AD2" w:rsidP="00F635CA">
            <w:pPr>
              <w:widowControl w:val="0"/>
              <w:spacing w:line="240" w:lineRule="auto"/>
              <w:rPr>
                <w:rFonts w:ascii="Calibri" w:eastAsia="Calibri" w:hAnsi="Calibri" w:cs="Calibri"/>
                <w:color w:val="000000"/>
                <w:highlight w:val="yellow"/>
              </w:rPr>
            </w:pPr>
            <w:r w:rsidRPr="0065503C">
              <w:rPr>
                <w:rFonts w:ascii="Calibri" w:eastAsia="Calibri" w:hAnsi="Calibri" w:cs="Calibri"/>
                <w:color w:val="000000"/>
              </w:rPr>
              <w:t xml:space="preserve">Understanding the </w:t>
            </w:r>
            <w:r w:rsidRPr="0065503C">
              <w:rPr>
                <w:rFonts w:ascii="Calibri" w:eastAsia="Calibri" w:hAnsi="Calibri" w:cs="Calibri"/>
                <w:b/>
                <w:color w:val="000000"/>
              </w:rPr>
              <w:t xml:space="preserve">concept of power sharing </w:t>
            </w:r>
            <w:r>
              <w:rPr>
                <w:rFonts w:ascii="Calibri" w:eastAsia="Calibri" w:hAnsi="Calibri" w:cs="Calibri"/>
                <w:color w:val="000000"/>
              </w:rPr>
              <w:t xml:space="preserve"> and the </w:t>
            </w:r>
            <w:r w:rsidRPr="0065503C">
              <w:rPr>
                <w:rFonts w:ascii="Calibri" w:eastAsia="Calibri" w:hAnsi="Calibri" w:cs="Calibri"/>
                <w:color w:val="000000"/>
              </w:rPr>
              <w:t xml:space="preserve">role of </w:t>
            </w:r>
            <w:r w:rsidRPr="005C7F18">
              <w:rPr>
                <w:rFonts w:ascii="Calibri" w:eastAsia="Calibri" w:hAnsi="Calibri" w:cs="Calibri"/>
                <w:b/>
                <w:color w:val="000000"/>
              </w:rPr>
              <w:t>power and self-location</w:t>
            </w:r>
            <w:r w:rsidRPr="0065503C">
              <w:rPr>
                <w:rFonts w:ascii="Calibri" w:eastAsia="Calibri" w:hAnsi="Calibri" w:cs="Calibri"/>
                <w:color w:val="000000"/>
              </w:rPr>
              <w:t xml:space="preserve"> in patient and community </w:t>
            </w:r>
            <w:sdt>
              <w:sdtPr>
                <w:rPr>
                  <w:rFonts w:ascii="Calibri" w:hAnsi="Calibri" w:cs="Calibri"/>
                </w:rPr>
                <w:tag w:val="goog_rdk_11"/>
                <w:id w:val="1146784049"/>
              </w:sdtPr>
              <w:sdtEndPr/>
              <w:sdtContent/>
            </w:sdt>
            <w:r>
              <w:rPr>
                <w:rFonts w:ascii="Calibri" w:eastAsia="Calibri" w:hAnsi="Calibri" w:cs="Calibri"/>
                <w:color w:val="000000"/>
              </w:rPr>
              <w:t>engagement</w:t>
            </w:r>
          </w:p>
        </w:tc>
        <w:tc>
          <w:tcPr>
            <w:tcW w:w="3060" w:type="dxa"/>
            <w:shd w:val="clear" w:color="auto" w:fill="auto"/>
            <w:tcMar>
              <w:top w:w="100" w:type="dxa"/>
              <w:left w:w="100" w:type="dxa"/>
              <w:bottom w:w="100" w:type="dxa"/>
              <w:right w:w="100" w:type="dxa"/>
            </w:tcMar>
          </w:tcPr>
          <w:p w14:paraId="5665947C"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74554649"/>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11FE3297"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28285723"/>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5FE780A7"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127365483"/>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60" w14:textId="4F3F708B" w:rsidR="00444AD2" w:rsidRPr="00E51C06"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35283065"/>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p>
        </w:tc>
        <w:tc>
          <w:tcPr>
            <w:tcW w:w="5760" w:type="dxa"/>
          </w:tcPr>
          <w:p w14:paraId="03DB3284" w14:textId="77777777" w:rsidR="00444AD2" w:rsidRPr="00277988" w:rsidRDefault="00444AD2" w:rsidP="00E51C06">
            <w:pPr>
              <w:widowControl w:val="0"/>
              <w:pBdr>
                <w:top w:val="nil"/>
                <w:left w:val="nil"/>
                <w:bottom w:val="nil"/>
                <w:right w:val="nil"/>
                <w:between w:val="nil"/>
              </w:pBdr>
              <w:spacing w:line="240" w:lineRule="auto"/>
              <w:ind w:left="270"/>
              <w:rPr>
                <w:rFonts w:ascii="Calibri" w:eastAsia="Calibri" w:hAnsi="Calibri" w:cs="Calibri"/>
              </w:rPr>
            </w:pPr>
          </w:p>
        </w:tc>
      </w:tr>
      <w:tr w:rsidR="00444AD2" w:rsidRPr="0065503C" w14:paraId="27E187B9" w14:textId="0B2DA369" w:rsidTr="00277988">
        <w:trPr>
          <w:trHeight w:val="1286"/>
        </w:trPr>
        <w:tc>
          <w:tcPr>
            <w:tcW w:w="841" w:type="dxa"/>
            <w:shd w:val="clear" w:color="auto" w:fill="auto"/>
            <w:tcMar>
              <w:top w:w="100" w:type="dxa"/>
              <w:left w:w="100" w:type="dxa"/>
              <w:bottom w:w="100" w:type="dxa"/>
              <w:right w:w="100" w:type="dxa"/>
            </w:tcMar>
          </w:tcPr>
          <w:p w14:paraId="00000061" w14:textId="77777777" w:rsidR="00444AD2" w:rsidRPr="0065503C" w:rsidRDefault="00444AD2">
            <w:pPr>
              <w:widowControl w:val="0"/>
              <w:spacing w:line="240" w:lineRule="auto"/>
              <w:jc w:val="center"/>
              <w:rPr>
                <w:rFonts w:ascii="Calibri" w:eastAsia="Calibri" w:hAnsi="Calibri" w:cs="Calibri"/>
                <w:b/>
                <w:color w:val="000000"/>
              </w:rPr>
            </w:pPr>
            <w:r w:rsidRPr="0065503C">
              <w:rPr>
                <w:rFonts w:ascii="Calibri" w:eastAsia="Calibri" w:hAnsi="Calibri" w:cs="Calibri"/>
                <w:b/>
              </w:rPr>
              <w:t>10</w:t>
            </w:r>
          </w:p>
        </w:tc>
        <w:tc>
          <w:tcPr>
            <w:tcW w:w="3829" w:type="dxa"/>
            <w:shd w:val="clear" w:color="auto" w:fill="auto"/>
            <w:tcMar>
              <w:top w:w="100" w:type="dxa"/>
              <w:left w:w="100" w:type="dxa"/>
              <w:bottom w:w="100" w:type="dxa"/>
              <w:right w:w="100" w:type="dxa"/>
            </w:tcMar>
          </w:tcPr>
          <w:p w14:paraId="00000063" w14:textId="5E64DC72" w:rsidR="00444AD2" w:rsidRPr="00277988" w:rsidRDefault="00444AD2">
            <w:pPr>
              <w:widowControl w:val="0"/>
              <w:spacing w:line="240" w:lineRule="auto"/>
              <w:rPr>
                <w:rFonts w:ascii="Calibri" w:eastAsia="Calibri" w:hAnsi="Calibri" w:cs="Calibri"/>
                <w:highlight w:val="yellow"/>
              </w:rPr>
            </w:pPr>
            <w:r w:rsidRPr="0065503C">
              <w:rPr>
                <w:rFonts w:ascii="Calibri" w:eastAsia="Calibri" w:hAnsi="Calibri" w:cs="Calibri"/>
                <w:b/>
              </w:rPr>
              <w:t xml:space="preserve">Building the capacity </w:t>
            </w:r>
            <w:r w:rsidRPr="0065503C">
              <w:rPr>
                <w:rFonts w:ascii="Calibri" w:eastAsia="Calibri" w:hAnsi="Calibri" w:cs="Calibri"/>
              </w:rPr>
              <w:t>of patient or community research team members to understand and participate in research activities</w:t>
            </w:r>
          </w:p>
        </w:tc>
        <w:tc>
          <w:tcPr>
            <w:tcW w:w="3060" w:type="dxa"/>
            <w:shd w:val="clear" w:color="auto" w:fill="auto"/>
            <w:tcMar>
              <w:top w:w="100" w:type="dxa"/>
              <w:left w:w="100" w:type="dxa"/>
              <w:bottom w:w="100" w:type="dxa"/>
              <w:right w:w="100" w:type="dxa"/>
            </w:tcMar>
          </w:tcPr>
          <w:p w14:paraId="3CB3522E"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019972886"/>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Started</w:t>
            </w:r>
          </w:p>
          <w:p w14:paraId="46648447"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744257744"/>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Completed</w:t>
            </w:r>
          </w:p>
          <w:p w14:paraId="19338245" w14:textId="77777777" w:rsidR="00277988"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13905360"/>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Plan to start in the future</w:t>
            </w:r>
          </w:p>
          <w:p w14:paraId="0000006A" w14:textId="681948D0" w:rsidR="00444AD2" w:rsidRPr="0065503C" w:rsidRDefault="00894351" w:rsidP="00277988">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6406816"/>
                <w14:checkbox>
                  <w14:checked w14:val="0"/>
                  <w14:checkedState w14:val="2612" w14:font="MS Gothic"/>
                  <w14:uncheckedState w14:val="2610" w14:font="MS Gothic"/>
                </w14:checkbox>
              </w:sdtPr>
              <w:sdtEndPr/>
              <w:sdtContent>
                <w:r w:rsidR="00277988">
                  <w:rPr>
                    <w:rFonts w:ascii="MS Gothic" w:eastAsia="MS Gothic" w:hAnsi="MS Gothic" w:cs="Calibri" w:hint="eastAsia"/>
                  </w:rPr>
                  <w:t>☐</w:t>
                </w:r>
              </w:sdtContent>
            </w:sdt>
            <w:r w:rsidR="00277988">
              <w:rPr>
                <w:rFonts w:ascii="Calibri" w:eastAsia="Calibri" w:hAnsi="Calibri" w:cs="Calibri"/>
              </w:rPr>
              <w:t xml:space="preserve"> Not applicable</w:t>
            </w:r>
            <w:r w:rsidR="00543DE3">
              <w:rPr>
                <w:rFonts w:ascii="Calibri" w:eastAsia="Calibri" w:hAnsi="Calibri" w:cs="Calibri"/>
              </w:rPr>
              <w:t xml:space="preserve"> </w:t>
            </w:r>
          </w:p>
        </w:tc>
        <w:tc>
          <w:tcPr>
            <w:tcW w:w="5760" w:type="dxa"/>
          </w:tcPr>
          <w:p w14:paraId="70E2A21F" w14:textId="77777777" w:rsidR="00444AD2" w:rsidRPr="00277988" w:rsidRDefault="00444AD2" w:rsidP="00177CC4">
            <w:pPr>
              <w:widowControl w:val="0"/>
              <w:pBdr>
                <w:top w:val="nil"/>
                <w:left w:val="nil"/>
                <w:bottom w:val="nil"/>
                <w:right w:val="nil"/>
                <w:between w:val="nil"/>
              </w:pBdr>
              <w:spacing w:line="240" w:lineRule="auto"/>
              <w:ind w:left="270"/>
              <w:rPr>
                <w:rFonts w:ascii="Calibri" w:eastAsia="Calibri" w:hAnsi="Calibri" w:cs="Calibri"/>
              </w:rPr>
            </w:pPr>
          </w:p>
        </w:tc>
      </w:tr>
    </w:tbl>
    <w:p w14:paraId="2EEA8F9F" w14:textId="46157018" w:rsidR="00E55288" w:rsidRPr="00E55288" w:rsidRDefault="00E55288" w:rsidP="005238C3">
      <w:pPr>
        <w:pStyle w:val="ListParagraph"/>
        <w:widowControl w:val="0"/>
        <w:spacing w:line="240" w:lineRule="auto"/>
        <w:ind w:left="0"/>
        <w:contextualSpacing w:val="0"/>
        <w:rPr>
          <w:rFonts w:ascii="Calibri" w:eastAsia="Calibri" w:hAnsi="Calibri" w:cs="Calibri"/>
          <w:b/>
        </w:rPr>
      </w:pPr>
    </w:p>
    <w:sectPr w:rsidR="00E55288" w:rsidRPr="00E55288" w:rsidSect="0089435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8414" w14:textId="77777777" w:rsidR="00CA16CA" w:rsidRDefault="00CA16CA">
      <w:pPr>
        <w:spacing w:line="240" w:lineRule="auto"/>
      </w:pPr>
      <w:r>
        <w:separator/>
      </w:r>
    </w:p>
  </w:endnote>
  <w:endnote w:type="continuationSeparator" w:id="0">
    <w:p w14:paraId="63F443EA" w14:textId="77777777" w:rsidR="00CA16CA" w:rsidRDefault="00CA1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5D5C" w14:textId="77777777" w:rsidR="00894351" w:rsidRDefault="0089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28044"/>
      <w:docPartObj>
        <w:docPartGallery w:val="Page Numbers (Bottom of Page)"/>
        <w:docPartUnique/>
      </w:docPartObj>
    </w:sdtPr>
    <w:sdtContent>
      <w:sdt>
        <w:sdtPr>
          <w:id w:val="-1769616900"/>
          <w:docPartObj>
            <w:docPartGallery w:val="Page Numbers (Top of Page)"/>
            <w:docPartUnique/>
          </w:docPartObj>
        </w:sdtPr>
        <w:sdtContent>
          <w:p w14:paraId="112CA640" w14:textId="6D9B8036" w:rsidR="00894351" w:rsidRDefault="00894351">
            <w:pPr>
              <w:pStyle w:val="Footer"/>
              <w:jc w:val="right"/>
            </w:pPr>
            <w:r w:rsidRPr="00894351">
              <w:rPr>
                <w:rFonts w:ascii="Calibri" w:hAnsi="Calibri" w:cs="Calibri"/>
              </w:rPr>
              <w:t xml:space="preserve">Page </w:t>
            </w:r>
            <w:r w:rsidRPr="00894351">
              <w:rPr>
                <w:rFonts w:ascii="Calibri" w:hAnsi="Calibri" w:cs="Calibri"/>
                <w:b/>
                <w:bCs/>
              </w:rPr>
              <w:fldChar w:fldCharType="begin"/>
            </w:r>
            <w:r w:rsidRPr="00894351">
              <w:rPr>
                <w:rFonts w:ascii="Calibri" w:hAnsi="Calibri" w:cs="Calibri"/>
                <w:b/>
                <w:bCs/>
              </w:rPr>
              <w:instrText xml:space="preserve"> PAGE </w:instrText>
            </w:r>
            <w:r w:rsidRPr="00894351">
              <w:rPr>
                <w:rFonts w:ascii="Calibri" w:hAnsi="Calibri" w:cs="Calibri"/>
                <w:b/>
                <w:bCs/>
              </w:rPr>
              <w:fldChar w:fldCharType="separate"/>
            </w:r>
            <w:r>
              <w:rPr>
                <w:rFonts w:ascii="Calibri" w:hAnsi="Calibri" w:cs="Calibri"/>
                <w:b/>
                <w:bCs/>
                <w:noProof/>
              </w:rPr>
              <w:t>2</w:t>
            </w:r>
            <w:r w:rsidRPr="00894351">
              <w:rPr>
                <w:rFonts w:ascii="Calibri" w:hAnsi="Calibri" w:cs="Calibri"/>
                <w:b/>
                <w:bCs/>
              </w:rPr>
              <w:fldChar w:fldCharType="end"/>
            </w:r>
            <w:r w:rsidRPr="00894351">
              <w:rPr>
                <w:rFonts w:ascii="Calibri" w:hAnsi="Calibri" w:cs="Calibri"/>
              </w:rPr>
              <w:t xml:space="preserve"> of </w:t>
            </w:r>
            <w:r w:rsidRPr="00894351">
              <w:rPr>
                <w:rFonts w:ascii="Calibri" w:hAnsi="Calibri" w:cs="Calibri"/>
                <w:b/>
                <w:bCs/>
              </w:rPr>
              <w:fldChar w:fldCharType="begin"/>
            </w:r>
            <w:r w:rsidRPr="00894351">
              <w:rPr>
                <w:rFonts w:ascii="Calibri" w:hAnsi="Calibri" w:cs="Calibri"/>
                <w:b/>
                <w:bCs/>
              </w:rPr>
              <w:instrText xml:space="preserve"> NUMPAGES  </w:instrText>
            </w:r>
            <w:r w:rsidRPr="00894351">
              <w:rPr>
                <w:rFonts w:ascii="Calibri" w:hAnsi="Calibri" w:cs="Calibri"/>
                <w:b/>
                <w:bCs/>
              </w:rPr>
              <w:fldChar w:fldCharType="separate"/>
            </w:r>
            <w:r>
              <w:rPr>
                <w:rFonts w:ascii="Calibri" w:hAnsi="Calibri" w:cs="Calibri"/>
                <w:b/>
                <w:bCs/>
                <w:noProof/>
              </w:rPr>
              <w:t>2</w:t>
            </w:r>
            <w:r w:rsidRPr="00894351">
              <w:rPr>
                <w:rFonts w:ascii="Calibri" w:hAnsi="Calibri" w:cs="Calibri"/>
                <w:b/>
                <w:bCs/>
              </w:rPr>
              <w:fldChar w:fldCharType="end"/>
            </w:r>
          </w:p>
        </w:sdtContent>
      </w:sdt>
    </w:sdtContent>
  </w:sdt>
  <w:p w14:paraId="71DA6835" w14:textId="77777777" w:rsidR="00894351" w:rsidRDefault="00894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350332084"/>
      <w:docPartObj>
        <w:docPartGallery w:val="Page Numbers (Bottom of Page)"/>
        <w:docPartUnique/>
      </w:docPartObj>
    </w:sdtPr>
    <w:sdtEndPr>
      <w:rPr>
        <w:sz w:val="20"/>
        <w:szCs w:val="20"/>
      </w:rPr>
    </w:sdtEndPr>
    <w:sdtContent>
      <w:sdt>
        <w:sdtPr>
          <w:rPr>
            <w:rFonts w:ascii="Calibri" w:hAnsi="Calibri" w:cs="Calibri"/>
            <w:sz w:val="20"/>
            <w:szCs w:val="20"/>
          </w:rPr>
          <w:id w:val="-709948019"/>
          <w:docPartObj>
            <w:docPartGallery w:val="Page Numbers (Top of Page)"/>
            <w:docPartUnique/>
          </w:docPartObj>
        </w:sdtPr>
        <w:sdtContent>
          <w:p w14:paraId="191944B2" w14:textId="77777777" w:rsidR="00894351" w:rsidRPr="00F23889" w:rsidRDefault="00894351" w:rsidP="00894351">
            <w:pPr>
              <w:rPr>
                <w:rFonts w:ascii="Calibri" w:hAnsi="Calibri" w:cs="Calibri"/>
                <w:sz w:val="20"/>
                <w:szCs w:val="20"/>
              </w:rPr>
            </w:pPr>
            <w:r w:rsidRPr="007E6C62">
              <w:rPr>
                <w:rFonts w:ascii="Symbol" w:hAnsi="Symbol"/>
                <w:sz w:val="20"/>
                <w:szCs w:val="20"/>
              </w:rPr>
              <w:t></w:t>
            </w:r>
            <w:r w:rsidRPr="007E6C62">
              <w:rPr>
                <w:rFonts w:ascii="Times New Roman" w:hAnsi="Times New Roman" w:cs="Times New Roman"/>
                <w:sz w:val="20"/>
                <w:szCs w:val="20"/>
              </w:rPr>
              <w:t xml:space="preserve"> </w:t>
            </w:r>
            <w:r w:rsidRPr="007E6C62">
              <w:rPr>
                <w:rFonts w:ascii="Calibri" w:hAnsi="Calibri" w:cs="Calibri"/>
                <w:b/>
                <w:sz w:val="20"/>
                <w:szCs w:val="20"/>
              </w:rPr>
              <w:t>Copyrighted by Unity Health Toronto 2022</w:t>
            </w:r>
            <w:r w:rsidRPr="007E6C62">
              <w:rPr>
                <w:rFonts w:ascii="Calibri" w:hAnsi="Calibri" w:cs="Calibri"/>
                <w:color w:val="1F497D"/>
                <w:sz w:val="20"/>
                <w:szCs w:val="20"/>
              </w:rPr>
              <w:t xml:space="preserve">  </w:t>
            </w:r>
          </w:p>
          <w:p w14:paraId="796D2D9D" w14:textId="77777777" w:rsidR="00894351" w:rsidRPr="007E6C62" w:rsidRDefault="00894351" w:rsidP="00894351">
            <w:pPr>
              <w:rPr>
                <w:rFonts w:ascii="Calibri" w:hAnsi="Calibri" w:cs="Calibri"/>
                <w:i/>
                <w:sz w:val="20"/>
                <w:szCs w:val="20"/>
              </w:rPr>
            </w:pPr>
            <w:r w:rsidRPr="007E6C62">
              <w:rPr>
                <w:rFonts w:ascii="Calibri" w:hAnsi="Calibri" w:cs="Calibri"/>
                <w:i/>
                <w:sz w:val="20"/>
                <w:szCs w:val="20"/>
              </w:rPr>
              <w:t xml:space="preserve">The materials are intended for non-commercial use only. No part of the materials may be used for commercial purposes without the written permission of the copyright owner. Unity Health Toronto should be acknowledged when using the materials for non-commercial use.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A3E7" w14:textId="77777777" w:rsidR="00CA16CA" w:rsidRDefault="00CA16CA">
      <w:pPr>
        <w:spacing w:line="240" w:lineRule="auto"/>
      </w:pPr>
      <w:r>
        <w:separator/>
      </w:r>
    </w:p>
  </w:footnote>
  <w:footnote w:type="continuationSeparator" w:id="0">
    <w:p w14:paraId="16337DC2" w14:textId="77777777" w:rsidR="00CA16CA" w:rsidRDefault="00CA1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9461" w14:textId="77777777" w:rsidR="00894351" w:rsidRDefault="00894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4FD6CFEC" w:rsidR="00E66BC7" w:rsidRDefault="00894351">
    <w:pPr>
      <w:pBdr>
        <w:top w:val="nil"/>
        <w:left w:val="nil"/>
        <w:bottom w:val="nil"/>
        <w:right w:val="nil"/>
        <w:between w:val="nil"/>
      </w:pBdr>
      <w:tabs>
        <w:tab w:val="center" w:pos="4680"/>
        <w:tab w:val="right" w:pos="9360"/>
      </w:tabs>
      <w:spacing w:line="240" w:lineRule="auto"/>
      <w:rPr>
        <w:color w:val="000000"/>
      </w:rPr>
    </w:pPr>
    <w:r>
      <w:rPr>
        <w:noProof/>
        <w:lang w:val="en-US"/>
      </w:rPr>
      <w:drawing>
        <wp:inline distT="0" distB="0" distL="0" distR="0" wp14:anchorId="4C416398" wp14:editId="0396A03B">
          <wp:extent cx="1850206"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206" cy="360000"/>
                  </a:xfrm>
                  <a:prstGeom prst="rect">
                    <a:avLst/>
                  </a:prstGeom>
                </pic:spPr>
              </pic:pic>
            </a:graphicData>
          </a:graphic>
        </wp:inline>
      </w:drawing>
    </w:r>
  </w:p>
  <w:p w14:paraId="7EF379C8" w14:textId="77777777" w:rsidR="00894351" w:rsidRDefault="00894351">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5CB5" w14:textId="5D93E0D2" w:rsidR="00894351" w:rsidRDefault="00894351">
    <w:pPr>
      <w:pStyle w:val="Header"/>
    </w:pPr>
    <w:bookmarkStart w:id="0" w:name="_GoBack"/>
    <w:r>
      <w:rPr>
        <w:noProof/>
        <w:lang w:val="en-US"/>
      </w:rPr>
      <w:drawing>
        <wp:inline distT="0" distB="0" distL="0" distR="0" wp14:anchorId="0D24B92D" wp14:editId="54E0A181">
          <wp:extent cx="1850206"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206" cy="36000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443F"/>
    <w:multiLevelType w:val="multilevel"/>
    <w:tmpl w:val="A538C7B2"/>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E601A"/>
    <w:multiLevelType w:val="hybridMultilevel"/>
    <w:tmpl w:val="3CD4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786"/>
    <w:multiLevelType w:val="hybridMultilevel"/>
    <w:tmpl w:val="14A0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0F1"/>
    <w:multiLevelType w:val="multilevel"/>
    <w:tmpl w:val="4882F35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D4575"/>
    <w:multiLevelType w:val="multilevel"/>
    <w:tmpl w:val="D6D0A54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AC2E23"/>
    <w:multiLevelType w:val="hybridMultilevel"/>
    <w:tmpl w:val="4100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629D"/>
    <w:multiLevelType w:val="multilevel"/>
    <w:tmpl w:val="C7E2D56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F1401"/>
    <w:multiLevelType w:val="multilevel"/>
    <w:tmpl w:val="5056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A6CDA"/>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B019BC"/>
    <w:multiLevelType w:val="multilevel"/>
    <w:tmpl w:val="D0CE2BC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D753B7"/>
    <w:multiLevelType w:val="multilevel"/>
    <w:tmpl w:val="D3EEED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7441BC"/>
    <w:multiLevelType w:val="multilevel"/>
    <w:tmpl w:val="F4363E7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91207"/>
    <w:multiLevelType w:val="multilevel"/>
    <w:tmpl w:val="EF8EB3A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222B97"/>
    <w:multiLevelType w:val="multilevel"/>
    <w:tmpl w:val="F1365D8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762FAF"/>
    <w:multiLevelType w:val="multilevel"/>
    <w:tmpl w:val="1D2E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CB4148"/>
    <w:multiLevelType w:val="hybridMultilevel"/>
    <w:tmpl w:val="D54414B0"/>
    <w:lvl w:ilvl="0" w:tplc="F3D27CA2">
      <w:start w:val="1"/>
      <w:numFmt w:val="bullet"/>
      <w:lvlText w:val=""/>
      <w:lvlJc w:val="left"/>
      <w:pPr>
        <w:ind w:left="773" w:hanging="360"/>
      </w:pPr>
      <w:rPr>
        <w:rFonts w:ascii="Symbol" w:hAnsi="Symbol" w:hint="default"/>
        <w:color w:val="000000" w:themeColor="text1"/>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6455504C"/>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8516E8"/>
    <w:multiLevelType w:val="multilevel"/>
    <w:tmpl w:val="E252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B063FE"/>
    <w:multiLevelType w:val="multilevel"/>
    <w:tmpl w:val="C804C1A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14"/>
  </w:num>
  <w:num w:numId="4">
    <w:abstractNumId w:val="0"/>
  </w:num>
  <w:num w:numId="5">
    <w:abstractNumId w:val="7"/>
  </w:num>
  <w:num w:numId="6">
    <w:abstractNumId w:val="4"/>
  </w:num>
  <w:num w:numId="7">
    <w:abstractNumId w:val="9"/>
  </w:num>
  <w:num w:numId="8">
    <w:abstractNumId w:val="3"/>
  </w:num>
  <w:num w:numId="9">
    <w:abstractNumId w:val="17"/>
  </w:num>
  <w:num w:numId="10">
    <w:abstractNumId w:val="16"/>
  </w:num>
  <w:num w:numId="11">
    <w:abstractNumId w:val="10"/>
  </w:num>
  <w:num w:numId="12">
    <w:abstractNumId w:val="12"/>
  </w:num>
  <w:num w:numId="13">
    <w:abstractNumId w:val="6"/>
  </w:num>
  <w:num w:numId="14">
    <w:abstractNumId w:val="18"/>
  </w:num>
  <w:num w:numId="15">
    <w:abstractNumId w:val="5"/>
  </w:num>
  <w:num w:numId="16">
    <w:abstractNumId w:val="1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C7"/>
    <w:rsid w:val="000111DA"/>
    <w:rsid w:val="000715ED"/>
    <w:rsid w:val="0009273D"/>
    <w:rsid w:val="000B4577"/>
    <w:rsid w:val="001243B9"/>
    <w:rsid w:val="00145147"/>
    <w:rsid w:val="00177CC4"/>
    <w:rsid w:val="00277988"/>
    <w:rsid w:val="002A2924"/>
    <w:rsid w:val="002B0BD8"/>
    <w:rsid w:val="002B176F"/>
    <w:rsid w:val="002B5937"/>
    <w:rsid w:val="002D3FB9"/>
    <w:rsid w:val="002D4640"/>
    <w:rsid w:val="00371CF7"/>
    <w:rsid w:val="003C78E6"/>
    <w:rsid w:val="00411C6F"/>
    <w:rsid w:val="004315EF"/>
    <w:rsid w:val="00444AD2"/>
    <w:rsid w:val="00473EB4"/>
    <w:rsid w:val="004C44BF"/>
    <w:rsid w:val="00522325"/>
    <w:rsid w:val="005238C3"/>
    <w:rsid w:val="00543DE3"/>
    <w:rsid w:val="00554390"/>
    <w:rsid w:val="0056393D"/>
    <w:rsid w:val="005A0670"/>
    <w:rsid w:val="005C7F18"/>
    <w:rsid w:val="005D6C5D"/>
    <w:rsid w:val="005E058C"/>
    <w:rsid w:val="006179BB"/>
    <w:rsid w:val="00625227"/>
    <w:rsid w:val="00650ABF"/>
    <w:rsid w:val="0065503C"/>
    <w:rsid w:val="00692D5C"/>
    <w:rsid w:val="006C14C1"/>
    <w:rsid w:val="006D425F"/>
    <w:rsid w:val="00707E5D"/>
    <w:rsid w:val="00723493"/>
    <w:rsid w:val="00843B6A"/>
    <w:rsid w:val="00880E87"/>
    <w:rsid w:val="00894351"/>
    <w:rsid w:val="008A288C"/>
    <w:rsid w:val="008A4CCF"/>
    <w:rsid w:val="008B1C13"/>
    <w:rsid w:val="008B6171"/>
    <w:rsid w:val="008D2AE5"/>
    <w:rsid w:val="008E034F"/>
    <w:rsid w:val="008F510F"/>
    <w:rsid w:val="00912408"/>
    <w:rsid w:val="0098716A"/>
    <w:rsid w:val="00997178"/>
    <w:rsid w:val="009F25BD"/>
    <w:rsid w:val="00A03081"/>
    <w:rsid w:val="00A33650"/>
    <w:rsid w:val="00A809A6"/>
    <w:rsid w:val="00A95670"/>
    <w:rsid w:val="00AA54C9"/>
    <w:rsid w:val="00B33AB0"/>
    <w:rsid w:val="00B5392E"/>
    <w:rsid w:val="00B77682"/>
    <w:rsid w:val="00BC2B0B"/>
    <w:rsid w:val="00BE4B7B"/>
    <w:rsid w:val="00C1122B"/>
    <w:rsid w:val="00C155CE"/>
    <w:rsid w:val="00C76F9D"/>
    <w:rsid w:val="00CA16CA"/>
    <w:rsid w:val="00CC318E"/>
    <w:rsid w:val="00D5672C"/>
    <w:rsid w:val="00E51C06"/>
    <w:rsid w:val="00E55288"/>
    <w:rsid w:val="00E66BC7"/>
    <w:rsid w:val="00EA1446"/>
    <w:rsid w:val="00EE4403"/>
    <w:rsid w:val="00F3121A"/>
    <w:rsid w:val="00F6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E99"/>
  <w15:docId w15:val="{7934C36C-0667-44A4-9CBE-D7747C8B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70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hAnsi="Segoe UI" w:cs="Segoe UI"/>
      <w:sz w:val="18"/>
      <w:szCs w:val="18"/>
    </w:rPr>
  </w:style>
  <w:style w:type="paragraph" w:styleId="Header">
    <w:name w:val="header"/>
    <w:basedOn w:val="Normal"/>
    <w:link w:val="HeaderChar"/>
    <w:uiPriority w:val="99"/>
    <w:unhideWhenUsed/>
    <w:rsid w:val="00215192"/>
    <w:pPr>
      <w:tabs>
        <w:tab w:val="center" w:pos="4680"/>
        <w:tab w:val="right" w:pos="9360"/>
      </w:tabs>
      <w:spacing w:line="240" w:lineRule="auto"/>
    </w:pPr>
  </w:style>
  <w:style w:type="character" w:customStyle="1" w:styleId="HeaderChar">
    <w:name w:val="Header Char"/>
    <w:basedOn w:val="DefaultParagraphFont"/>
    <w:link w:val="Header"/>
    <w:uiPriority w:val="99"/>
    <w:rsid w:val="00215192"/>
  </w:style>
  <w:style w:type="paragraph" w:styleId="Footer">
    <w:name w:val="footer"/>
    <w:basedOn w:val="Normal"/>
    <w:link w:val="FooterChar"/>
    <w:uiPriority w:val="99"/>
    <w:unhideWhenUsed/>
    <w:rsid w:val="00215192"/>
    <w:pPr>
      <w:tabs>
        <w:tab w:val="center" w:pos="4680"/>
        <w:tab w:val="right" w:pos="9360"/>
      </w:tabs>
      <w:spacing w:line="240" w:lineRule="auto"/>
    </w:pPr>
  </w:style>
  <w:style w:type="character" w:customStyle="1" w:styleId="FooterChar">
    <w:name w:val="Footer Char"/>
    <w:basedOn w:val="DefaultParagraphFont"/>
    <w:link w:val="Footer"/>
    <w:uiPriority w:val="99"/>
    <w:rsid w:val="00215192"/>
  </w:style>
  <w:style w:type="paragraph" w:styleId="CommentSubject">
    <w:name w:val="annotation subject"/>
    <w:basedOn w:val="CommentText"/>
    <w:next w:val="CommentText"/>
    <w:link w:val="CommentSubjectChar"/>
    <w:uiPriority w:val="99"/>
    <w:semiHidden/>
    <w:unhideWhenUsed/>
    <w:rsid w:val="0038204D"/>
    <w:rPr>
      <w:b/>
      <w:bCs/>
    </w:rPr>
  </w:style>
  <w:style w:type="character" w:customStyle="1" w:styleId="CommentSubjectChar">
    <w:name w:val="Comment Subject Char"/>
    <w:basedOn w:val="CommentTextChar"/>
    <w:link w:val="CommentSubject"/>
    <w:uiPriority w:val="99"/>
    <w:semiHidden/>
    <w:rsid w:val="0038204D"/>
    <w:rPr>
      <w:b/>
      <w:bCs/>
      <w:sz w:val="20"/>
      <w:szCs w:val="20"/>
    </w:rPr>
  </w:style>
  <w:style w:type="character" w:styleId="Hyperlink">
    <w:name w:val="Hyperlink"/>
    <w:basedOn w:val="DefaultParagraphFont"/>
    <w:uiPriority w:val="99"/>
    <w:unhideWhenUsed/>
    <w:rsid w:val="0038204D"/>
    <w:rPr>
      <w:color w:val="0000FF" w:themeColor="hyperlink"/>
      <w:u w:val="single"/>
    </w:rPr>
  </w:style>
  <w:style w:type="paragraph" w:styleId="ListParagraph">
    <w:name w:val="List Paragraph"/>
    <w:basedOn w:val="Normal"/>
    <w:uiPriority w:val="34"/>
    <w:qFormat/>
    <w:rsid w:val="0038204D"/>
    <w:pPr>
      <w:ind w:left="720"/>
      <w:contextualSpacing/>
    </w:pPr>
  </w:style>
  <w:style w:type="character" w:styleId="FollowedHyperlink">
    <w:name w:val="FollowedHyperlink"/>
    <w:basedOn w:val="DefaultParagraphFont"/>
    <w:uiPriority w:val="99"/>
    <w:semiHidden/>
    <w:unhideWhenUsed/>
    <w:rsid w:val="00F31354"/>
    <w:rPr>
      <w:color w:val="800080" w:themeColor="followed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A288C"/>
    <w:rPr>
      <w:b/>
      <w:bCs/>
    </w:rPr>
  </w:style>
  <w:style w:type="paragraph" w:styleId="Revision">
    <w:name w:val="Revision"/>
    <w:hidden/>
    <w:uiPriority w:val="99"/>
    <w:semiHidden/>
    <w:rsid w:val="00444AD2"/>
    <w:pPr>
      <w:spacing w:line="240" w:lineRule="auto"/>
    </w:pPr>
  </w:style>
  <w:style w:type="character" w:styleId="PlaceholderText">
    <w:name w:val="Placeholder Text"/>
    <w:basedOn w:val="DefaultParagraphFont"/>
    <w:uiPriority w:val="99"/>
    <w:semiHidden/>
    <w:rsid w:val="00C11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568">
      <w:bodyDiv w:val="1"/>
      <w:marLeft w:val="0"/>
      <w:marRight w:val="0"/>
      <w:marTop w:val="0"/>
      <w:marBottom w:val="0"/>
      <w:divBdr>
        <w:top w:val="none" w:sz="0" w:space="0" w:color="auto"/>
        <w:left w:val="none" w:sz="0" w:space="0" w:color="auto"/>
        <w:bottom w:val="none" w:sz="0" w:space="0" w:color="auto"/>
        <w:right w:val="none" w:sz="0" w:space="0" w:color="auto"/>
      </w:divBdr>
    </w:div>
    <w:div w:id="100423368">
      <w:bodyDiv w:val="1"/>
      <w:marLeft w:val="0"/>
      <w:marRight w:val="0"/>
      <w:marTop w:val="0"/>
      <w:marBottom w:val="0"/>
      <w:divBdr>
        <w:top w:val="none" w:sz="0" w:space="0" w:color="auto"/>
        <w:left w:val="none" w:sz="0" w:space="0" w:color="auto"/>
        <w:bottom w:val="none" w:sz="0" w:space="0" w:color="auto"/>
        <w:right w:val="none" w:sz="0" w:space="0" w:color="auto"/>
      </w:divBdr>
    </w:div>
    <w:div w:id="431244648">
      <w:bodyDiv w:val="1"/>
      <w:marLeft w:val="0"/>
      <w:marRight w:val="0"/>
      <w:marTop w:val="0"/>
      <w:marBottom w:val="0"/>
      <w:divBdr>
        <w:top w:val="none" w:sz="0" w:space="0" w:color="auto"/>
        <w:left w:val="none" w:sz="0" w:space="0" w:color="auto"/>
        <w:bottom w:val="none" w:sz="0" w:space="0" w:color="auto"/>
        <w:right w:val="none" w:sz="0" w:space="0" w:color="auto"/>
      </w:divBdr>
    </w:div>
    <w:div w:id="584728863">
      <w:bodyDiv w:val="1"/>
      <w:marLeft w:val="0"/>
      <w:marRight w:val="0"/>
      <w:marTop w:val="0"/>
      <w:marBottom w:val="0"/>
      <w:divBdr>
        <w:top w:val="none" w:sz="0" w:space="0" w:color="auto"/>
        <w:left w:val="none" w:sz="0" w:space="0" w:color="auto"/>
        <w:bottom w:val="none" w:sz="0" w:space="0" w:color="auto"/>
        <w:right w:val="none" w:sz="0" w:space="0" w:color="auto"/>
      </w:divBdr>
    </w:div>
    <w:div w:id="815489607">
      <w:bodyDiv w:val="1"/>
      <w:marLeft w:val="0"/>
      <w:marRight w:val="0"/>
      <w:marTop w:val="0"/>
      <w:marBottom w:val="0"/>
      <w:divBdr>
        <w:top w:val="none" w:sz="0" w:space="0" w:color="auto"/>
        <w:left w:val="none" w:sz="0" w:space="0" w:color="auto"/>
        <w:bottom w:val="none" w:sz="0" w:space="0" w:color="auto"/>
        <w:right w:val="none" w:sz="0" w:space="0" w:color="auto"/>
      </w:divBdr>
    </w:div>
    <w:div w:id="865367647">
      <w:bodyDiv w:val="1"/>
      <w:marLeft w:val="0"/>
      <w:marRight w:val="0"/>
      <w:marTop w:val="0"/>
      <w:marBottom w:val="0"/>
      <w:divBdr>
        <w:top w:val="none" w:sz="0" w:space="0" w:color="auto"/>
        <w:left w:val="none" w:sz="0" w:space="0" w:color="auto"/>
        <w:bottom w:val="none" w:sz="0" w:space="0" w:color="auto"/>
        <w:right w:val="none" w:sz="0" w:space="0" w:color="auto"/>
      </w:divBdr>
    </w:div>
    <w:div w:id="895513483">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63688280">
      <w:bodyDiv w:val="1"/>
      <w:marLeft w:val="0"/>
      <w:marRight w:val="0"/>
      <w:marTop w:val="0"/>
      <w:marBottom w:val="0"/>
      <w:divBdr>
        <w:top w:val="none" w:sz="0" w:space="0" w:color="auto"/>
        <w:left w:val="none" w:sz="0" w:space="0" w:color="auto"/>
        <w:bottom w:val="none" w:sz="0" w:space="0" w:color="auto"/>
        <w:right w:val="none" w:sz="0" w:space="0" w:color="auto"/>
      </w:divBdr>
    </w:div>
    <w:div w:id="1351179886">
      <w:bodyDiv w:val="1"/>
      <w:marLeft w:val="0"/>
      <w:marRight w:val="0"/>
      <w:marTop w:val="0"/>
      <w:marBottom w:val="0"/>
      <w:divBdr>
        <w:top w:val="none" w:sz="0" w:space="0" w:color="auto"/>
        <w:left w:val="none" w:sz="0" w:space="0" w:color="auto"/>
        <w:bottom w:val="none" w:sz="0" w:space="0" w:color="auto"/>
        <w:right w:val="none" w:sz="0" w:space="0" w:color="auto"/>
      </w:divBdr>
    </w:div>
    <w:div w:id="1405908651">
      <w:bodyDiv w:val="1"/>
      <w:marLeft w:val="0"/>
      <w:marRight w:val="0"/>
      <w:marTop w:val="0"/>
      <w:marBottom w:val="0"/>
      <w:divBdr>
        <w:top w:val="none" w:sz="0" w:space="0" w:color="auto"/>
        <w:left w:val="none" w:sz="0" w:space="0" w:color="auto"/>
        <w:bottom w:val="none" w:sz="0" w:space="0" w:color="auto"/>
        <w:right w:val="none" w:sz="0" w:space="0" w:color="auto"/>
      </w:divBdr>
    </w:div>
    <w:div w:id="1588343175">
      <w:bodyDiv w:val="1"/>
      <w:marLeft w:val="0"/>
      <w:marRight w:val="0"/>
      <w:marTop w:val="0"/>
      <w:marBottom w:val="0"/>
      <w:divBdr>
        <w:top w:val="none" w:sz="0" w:space="0" w:color="auto"/>
        <w:left w:val="none" w:sz="0" w:space="0" w:color="auto"/>
        <w:bottom w:val="none" w:sz="0" w:space="0" w:color="auto"/>
        <w:right w:val="none" w:sz="0" w:space="0" w:color="auto"/>
      </w:divBdr>
    </w:div>
    <w:div w:id="1663851737">
      <w:bodyDiv w:val="1"/>
      <w:marLeft w:val="0"/>
      <w:marRight w:val="0"/>
      <w:marTop w:val="0"/>
      <w:marBottom w:val="0"/>
      <w:divBdr>
        <w:top w:val="none" w:sz="0" w:space="0" w:color="auto"/>
        <w:left w:val="none" w:sz="0" w:space="0" w:color="auto"/>
        <w:bottom w:val="none" w:sz="0" w:space="0" w:color="auto"/>
        <w:right w:val="none" w:sz="0" w:space="0" w:color="auto"/>
      </w:divBdr>
    </w:div>
    <w:div w:id="1879391009">
      <w:bodyDiv w:val="1"/>
      <w:marLeft w:val="0"/>
      <w:marRight w:val="0"/>
      <w:marTop w:val="0"/>
      <w:marBottom w:val="0"/>
      <w:divBdr>
        <w:top w:val="none" w:sz="0" w:space="0" w:color="auto"/>
        <w:left w:val="none" w:sz="0" w:space="0" w:color="auto"/>
        <w:bottom w:val="none" w:sz="0" w:space="0" w:color="auto"/>
        <w:right w:val="none" w:sz="0" w:space="0" w:color="auto"/>
      </w:divBdr>
    </w:div>
    <w:div w:id="1996689044">
      <w:bodyDiv w:val="1"/>
      <w:marLeft w:val="0"/>
      <w:marRight w:val="0"/>
      <w:marTop w:val="0"/>
      <w:marBottom w:val="0"/>
      <w:divBdr>
        <w:top w:val="none" w:sz="0" w:space="0" w:color="auto"/>
        <w:left w:val="none" w:sz="0" w:space="0" w:color="auto"/>
        <w:bottom w:val="none" w:sz="0" w:space="0" w:color="auto"/>
        <w:right w:val="none" w:sz="0" w:space="0" w:color="auto"/>
      </w:divBdr>
    </w:div>
    <w:div w:id="20963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B096FF0-D61A-42CB-B9B6-27429E175764}"/>
      </w:docPartPr>
      <w:docPartBody>
        <w:p w:rsidR="006923A7" w:rsidRDefault="00542D2E">
          <w:r w:rsidRPr="004065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2E"/>
    <w:rsid w:val="00542D2E"/>
    <w:rsid w:val="0069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D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Djy3+EYAhsvUKY79DVKgbK6bw==">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O'Campo</dc:creator>
  <cp:lastModifiedBy>Mahfam Janbakhsh</cp:lastModifiedBy>
  <cp:revision>9</cp:revision>
  <dcterms:created xsi:type="dcterms:W3CDTF">2022-03-22T18:23:00Z</dcterms:created>
  <dcterms:modified xsi:type="dcterms:W3CDTF">2022-05-03T17:43:00Z</dcterms:modified>
</cp:coreProperties>
</file>